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6BA" w14:textId="7B538FD6" w:rsidR="00887399" w:rsidRPr="003C7823" w:rsidRDefault="006123A7">
      <w:pPr>
        <w:pStyle w:val="Heading1NoNumber"/>
        <w:spacing w:after="0" w:line="271" w:lineRule="auto"/>
        <w:jc w:val="center"/>
        <w:rPr>
          <w:rFonts w:asciiTheme="minorHAnsi" w:hAnsiTheme="minorHAnsi" w:cs="Arial"/>
          <w:color w:val="C00000"/>
          <w:sz w:val="28"/>
        </w:rPr>
      </w:pPr>
      <w:r w:rsidRPr="003C7823">
        <w:rPr>
          <w:rFonts w:asciiTheme="minorHAnsi" w:hAnsiTheme="minorHAnsi" w:cs="Arial"/>
          <w:color w:val="C00000"/>
          <w:sz w:val="28"/>
        </w:rPr>
        <w:t>UNSW-SJTU Collaborative Research Program 2024</w:t>
      </w:r>
      <w:r w:rsidR="00CE068D" w:rsidRPr="003C7823">
        <w:rPr>
          <w:rFonts w:asciiTheme="minorHAnsi" w:hAnsiTheme="minorHAnsi" w:cs="Arial"/>
          <w:color w:val="C00000"/>
          <w:sz w:val="28"/>
        </w:rPr>
        <w:t>-2027</w:t>
      </w:r>
    </w:p>
    <w:p w14:paraId="7C60E03F" w14:textId="77777777" w:rsidR="00887399" w:rsidRPr="003C7823" w:rsidRDefault="00887399">
      <w:pPr>
        <w:spacing w:line="271" w:lineRule="auto"/>
        <w:jc w:val="both"/>
        <w:rPr>
          <w:rFonts w:asciiTheme="minorHAnsi" w:hAnsiTheme="minorHAnsi"/>
        </w:rPr>
      </w:pPr>
    </w:p>
    <w:p w14:paraId="2B87D98F" w14:textId="77777777" w:rsidR="00887399" w:rsidRPr="003C7823" w:rsidRDefault="006123A7">
      <w:pPr>
        <w:spacing w:line="271" w:lineRule="auto"/>
        <w:jc w:val="both"/>
        <w:rPr>
          <w:rFonts w:asciiTheme="minorHAnsi" w:hAnsiTheme="minorHAnsi"/>
          <w:b/>
          <w:bCs/>
          <w:color w:val="C00000"/>
        </w:rPr>
      </w:pPr>
      <w:bookmarkStart w:id="0" w:name="_Hlk136507403"/>
      <w:r w:rsidRPr="003C7823">
        <w:rPr>
          <w:rFonts w:asciiTheme="minorHAnsi" w:hAnsiTheme="minorHAnsi"/>
          <w:b/>
          <w:bCs/>
          <w:color w:val="C00000"/>
        </w:rPr>
        <w:t>FUNDING AND PURPOSE</w:t>
      </w:r>
    </w:p>
    <w:bookmarkEnd w:id="0"/>
    <w:p w14:paraId="15B2026B" w14:textId="77777777" w:rsidR="00887399" w:rsidRPr="003C7823" w:rsidRDefault="006123A7">
      <w:pPr>
        <w:pStyle w:val="1-210"/>
        <w:tabs>
          <w:tab w:val="left" w:pos="0"/>
        </w:tabs>
        <w:spacing w:before="60" w:after="120" w:line="271" w:lineRule="auto"/>
        <w:ind w:left="0" w:right="-23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The purpose of the University of New South Wales (UNSW) and Shanghai Jiao Tong University (SJTU) Collaborative Research Seed Program is to establish joint research collaborations leading to a long-term partnership that attracts external funding.</w:t>
      </w:r>
    </w:p>
    <w:p w14:paraId="69137093" w14:textId="77777777" w:rsidR="00887399" w:rsidRPr="003C7823" w:rsidRDefault="006123A7">
      <w:pPr>
        <w:pStyle w:val="1-210"/>
        <w:tabs>
          <w:tab w:val="left" w:pos="0"/>
        </w:tabs>
        <w:spacing w:after="0" w:line="271" w:lineRule="auto"/>
        <w:ind w:left="0"/>
        <w:jc w:val="both"/>
        <w:rPr>
          <w:rFonts w:asciiTheme="minorHAnsi" w:eastAsia="Times New Roman" w:hAnsiTheme="minorHAnsi" w:cs="Arial"/>
          <w:color w:val="000000"/>
          <w:lang w:val="en-AU" w:eastAsia="en-AU"/>
        </w:rPr>
      </w:pPr>
      <w:r w:rsidRPr="003C7823">
        <w:rPr>
          <w:rFonts w:asciiTheme="minorHAnsi" w:eastAsia="Times New Roman" w:hAnsiTheme="minorHAnsi" w:cs="Arial"/>
        </w:rPr>
        <w:t xml:space="preserve">Researchers must work on a genuinely collaborative research project. UNSW and SJTU lead-investigators submit the same research project to both UNSW and SJTU. </w:t>
      </w:r>
      <w:r w:rsidRPr="003C7823">
        <w:rPr>
          <w:rFonts w:asciiTheme="minorHAnsi" w:eastAsia="Times New Roman" w:hAnsiTheme="minorHAnsi" w:cs="Arial"/>
          <w:color w:val="000000"/>
          <w:lang w:val="en-AU" w:eastAsia="en-AU"/>
        </w:rPr>
        <w:t>Each institution’s funds support its own researchers.</w:t>
      </w:r>
    </w:p>
    <w:p w14:paraId="29D2AFF7" w14:textId="77777777" w:rsidR="00887399" w:rsidRPr="003C7823" w:rsidRDefault="00887399">
      <w:pPr>
        <w:pStyle w:val="1-210"/>
        <w:tabs>
          <w:tab w:val="left" w:pos="0"/>
        </w:tabs>
        <w:spacing w:after="0" w:line="271" w:lineRule="auto"/>
        <w:ind w:left="0"/>
        <w:jc w:val="both"/>
        <w:rPr>
          <w:rFonts w:asciiTheme="minorHAnsi" w:eastAsia="Times New Roman" w:hAnsiTheme="minorHAnsi" w:cs="Arial"/>
          <w:color w:val="000000"/>
          <w:lang w:val="en-AU" w:eastAsia="en-AU"/>
        </w:rPr>
      </w:pPr>
    </w:p>
    <w:p w14:paraId="12B5542D" w14:textId="77777777" w:rsidR="00887399" w:rsidRPr="003C7823" w:rsidRDefault="006123A7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color w:val="C00000"/>
          <w:sz w:val="22"/>
          <w:szCs w:val="22"/>
        </w:rPr>
        <w:t>Theme Areas</w:t>
      </w:r>
    </w:p>
    <w:p w14:paraId="516AF3BA" w14:textId="77777777" w:rsidR="00887399" w:rsidRPr="003C7823" w:rsidRDefault="006123A7">
      <w:pPr>
        <w:pStyle w:val="Default"/>
        <w:spacing w:after="60"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>Applications must be focussed in one of the following areas:</w:t>
      </w:r>
    </w:p>
    <w:p w14:paraId="0F14F4F3" w14:textId="77777777" w:rsidR="00887399" w:rsidRPr="003C7823" w:rsidRDefault="006123A7">
      <w:pPr>
        <w:pStyle w:val="Default"/>
        <w:numPr>
          <w:ilvl w:val="0"/>
          <w:numId w:val="7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>Renewable energy, sustainability and the environment.</w:t>
      </w:r>
    </w:p>
    <w:p w14:paraId="3205C19B" w14:textId="77777777" w:rsidR="00887399" w:rsidRPr="003C7823" w:rsidRDefault="006123A7">
      <w:pPr>
        <w:pStyle w:val="Default"/>
        <w:numPr>
          <w:ilvl w:val="0"/>
          <w:numId w:val="7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_Hlk136873847"/>
      <w:r w:rsidRPr="003C7823">
        <w:rPr>
          <w:rFonts w:asciiTheme="minorHAnsi" w:hAnsiTheme="minorHAnsi" w:cs="Arial"/>
          <w:sz w:val="22"/>
          <w:szCs w:val="22"/>
        </w:rPr>
        <w:t>Health and health technologies.</w:t>
      </w:r>
    </w:p>
    <w:p w14:paraId="21E11B0C" w14:textId="77777777" w:rsidR="00887399" w:rsidRPr="003C7823" w:rsidRDefault="006123A7">
      <w:pPr>
        <w:pStyle w:val="Default"/>
        <w:numPr>
          <w:ilvl w:val="0"/>
          <w:numId w:val="7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>Urban futures.</w:t>
      </w:r>
    </w:p>
    <w:bookmarkEnd w:id="1"/>
    <w:p w14:paraId="07232BF8" w14:textId="77777777" w:rsidR="00887399" w:rsidRPr="003C7823" w:rsidRDefault="006123A7">
      <w:pPr>
        <w:pStyle w:val="1-210"/>
        <w:tabs>
          <w:tab w:val="left" w:pos="0"/>
        </w:tabs>
        <w:spacing w:before="60" w:after="120" w:line="271" w:lineRule="auto"/>
        <w:ind w:left="0" w:right="-23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There will be two stages of funding available:</w:t>
      </w:r>
    </w:p>
    <w:p w14:paraId="6B5A7586" w14:textId="0DA6F587" w:rsidR="00887399" w:rsidRPr="003C7823" w:rsidRDefault="006123A7">
      <w:pPr>
        <w:pStyle w:val="1-210"/>
        <w:tabs>
          <w:tab w:val="left" w:pos="0"/>
        </w:tabs>
        <w:spacing w:before="60" w:after="120" w:line="271" w:lineRule="auto"/>
        <w:ind w:left="0" w:right="-23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 xml:space="preserve">1. </w:t>
      </w:r>
      <w:r w:rsidRPr="003C7823">
        <w:rPr>
          <w:rFonts w:asciiTheme="minorHAnsi" w:hAnsiTheme="minorHAnsi" w:cs="Arial"/>
          <w:b/>
          <w:bCs/>
        </w:rPr>
        <w:t xml:space="preserve">Stage </w:t>
      </w:r>
      <w:r w:rsidR="00CE068D" w:rsidRPr="003C7823">
        <w:rPr>
          <w:rFonts w:asciiTheme="minorHAnsi" w:hAnsiTheme="minorHAnsi" w:cs="Arial"/>
          <w:b/>
          <w:bCs/>
        </w:rPr>
        <w:t>O</w:t>
      </w:r>
      <w:r w:rsidRPr="003C7823">
        <w:rPr>
          <w:rFonts w:asciiTheme="minorHAnsi" w:hAnsiTheme="minorHAnsi" w:cs="Arial"/>
          <w:b/>
          <w:bCs/>
        </w:rPr>
        <w:t>ne -</w:t>
      </w:r>
      <w:r w:rsidRPr="003C7823">
        <w:rPr>
          <w:rFonts w:asciiTheme="minorHAnsi" w:hAnsiTheme="minorHAnsi" w:cs="Arial"/>
        </w:rPr>
        <w:t xml:space="preserve"> </w:t>
      </w:r>
      <w:r w:rsidRPr="003C7823">
        <w:rPr>
          <w:rFonts w:asciiTheme="minorHAnsi" w:hAnsiTheme="minorHAnsi" w:cs="Arial"/>
          <w:b/>
          <w:bCs/>
        </w:rPr>
        <w:t>Seed Grants</w:t>
      </w:r>
      <w:r w:rsidRPr="003C7823">
        <w:rPr>
          <w:rFonts w:asciiTheme="minorHAnsi" w:hAnsiTheme="minorHAnsi" w:cs="Arial"/>
          <w:b/>
          <w:bCs/>
          <w:color w:val="000000" w:themeColor="text1"/>
        </w:rPr>
        <w:t xml:space="preserve"> (</w:t>
      </w:r>
      <w:r w:rsidR="00CE068D" w:rsidRPr="003C7823">
        <w:rPr>
          <w:rFonts w:asciiTheme="minorHAnsi" w:hAnsiTheme="minorHAnsi" w:cs="Arial"/>
          <w:b/>
          <w:bCs/>
          <w:color w:val="000000" w:themeColor="text1"/>
        </w:rPr>
        <w:t>applications closed</w:t>
      </w:r>
      <w:r w:rsidRPr="003C7823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="00B646CB" w:rsidRPr="003C7823">
        <w:rPr>
          <w:rFonts w:asciiTheme="minorHAnsi" w:hAnsiTheme="minorHAnsi" w:cs="Arial"/>
          <w:b/>
          <w:bCs/>
          <w:color w:val="000000" w:themeColor="text1"/>
        </w:rPr>
        <w:t>23</w:t>
      </w:r>
      <w:r w:rsidR="00E125E9" w:rsidRPr="003C7823">
        <w:rPr>
          <w:rFonts w:asciiTheme="minorHAnsi" w:hAnsiTheme="minorHAnsi" w:cs="Arial"/>
          <w:b/>
          <w:bCs/>
          <w:color w:val="000000" w:themeColor="text1"/>
        </w:rPr>
        <w:t xml:space="preserve"> </w:t>
      </w:r>
      <w:r w:rsidR="00B646CB" w:rsidRPr="003C7823">
        <w:rPr>
          <w:rFonts w:asciiTheme="minorHAnsi" w:hAnsiTheme="minorHAnsi" w:cs="Arial"/>
          <w:b/>
          <w:bCs/>
          <w:color w:val="000000" w:themeColor="text1"/>
        </w:rPr>
        <w:t>Aug</w:t>
      </w:r>
      <w:r w:rsidR="00CE068D" w:rsidRPr="003C7823">
        <w:rPr>
          <w:rFonts w:asciiTheme="minorHAnsi" w:hAnsiTheme="minorHAnsi" w:cs="Arial"/>
          <w:b/>
          <w:bCs/>
          <w:color w:val="000000" w:themeColor="text1"/>
        </w:rPr>
        <w:t>ust</w:t>
      </w:r>
      <w:r w:rsidR="00E125E9" w:rsidRPr="003C7823">
        <w:rPr>
          <w:rFonts w:asciiTheme="minorHAnsi" w:hAnsiTheme="minorHAnsi" w:cs="Arial"/>
          <w:b/>
          <w:bCs/>
          <w:color w:val="000000" w:themeColor="text1"/>
        </w:rPr>
        <w:t xml:space="preserve"> 2024</w:t>
      </w:r>
      <w:r w:rsidRPr="003C7823">
        <w:rPr>
          <w:rFonts w:asciiTheme="minorHAnsi" w:hAnsiTheme="minorHAnsi" w:cs="Arial"/>
          <w:b/>
          <w:bCs/>
          <w:color w:val="000000" w:themeColor="text1"/>
        </w:rPr>
        <w:t>):</w:t>
      </w:r>
      <w:r w:rsidRPr="003C7823">
        <w:rPr>
          <w:rFonts w:asciiTheme="minorHAnsi" w:hAnsiTheme="minorHAnsi" w:cs="Arial"/>
          <w:color w:val="000000" w:themeColor="text1"/>
        </w:rPr>
        <w:t xml:space="preserve"> </w:t>
      </w:r>
      <w:r w:rsidRPr="003C7823">
        <w:rPr>
          <w:rFonts w:asciiTheme="minorHAnsi" w:hAnsiTheme="minorHAnsi" w:cs="Arial"/>
        </w:rPr>
        <w:t>enabling travel/short visits between UNSW and SJTU researchers and project development. There will be 10 co-funded grants of AU$10,000 (for UNSW researchers) + ¥ 50,000 (for SJTU researchers) awarded for a duration of 12 months.</w:t>
      </w:r>
    </w:p>
    <w:p w14:paraId="2B6A2461" w14:textId="32128EFE" w:rsidR="003C7823" w:rsidRPr="003C7823" w:rsidRDefault="006123A7">
      <w:pPr>
        <w:pStyle w:val="1-210"/>
        <w:tabs>
          <w:tab w:val="left" w:pos="0"/>
        </w:tabs>
        <w:spacing w:before="60" w:after="120" w:line="271" w:lineRule="auto"/>
        <w:ind w:left="0" w:right="-23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At the end of the 12 months, seed grant recipients will be invited to apply for Stage two - Project Grants</w:t>
      </w:r>
      <w:r w:rsidR="003C7823" w:rsidRPr="003C7823">
        <w:rPr>
          <w:rFonts w:asciiTheme="minorHAnsi" w:hAnsiTheme="minorHAnsi" w:cs="Arial"/>
        </w:rPr>
        <w:t>.</w:t>
      </w:r>
    </w:p>
    <w:p w14:paraId="35AE3FC7" w14:textId="77777777" w:rsidR="003C7823" w:rsidRPr="003C7823" w:rsidRDefault="003C7823" w:rsidP="003C7823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sz w:val="22"/>
          <w:szCs w:val="22"/>
        </w:rPr>
        <w:t>Expected Outcomes of Seed Grants:</w:t>
      </w:r>
    </w:p>
    <w:p w14:paraId="78D18BE8" w14:textId="77777777" w:rsidR="003C7823" w:rsidRPr="003C7823" w:rsidRDefault="003C7823" w:rsidP="003C7823">
      <w:pPr>
        <w:pStyle w:val="1-210"/>
        <w:numPr>
          <w:ilvl w:val="0"/>
          <w:numId w:val="8"/>
        </w:numPr>
        <w:tabs>
          <w:tab w:val="left" w:pos="0"/>
        </w:tabs>
        <w:spacing w:after="0" w:line="271" w:lineRule="auto"/>
        <w:ind w:left="510" w:hanging="340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Reciprocal visits between UNSW and SJTU.</w:t>
      </w:r>
    </w:p>
    <w:p w14:paraId="19F14296" w14:textId="77777777" w:rsidR="003C7823" w:rsidRPr="003C7823" w:rsidRDefault="003C7823" w:rsidP="003C7823">
      <w:pPr>
        <w:pStyle w:val="1-210"/>
        <w:numPr>
          <w:ilvl w:val="0"/>
          <w:numId w:val="8"/>
        </w:numPr>
        <w:tabs>
          <w:tab w:val="left" w:pos="0"/>
        </w:tabs>
        <w:spacing w:after="0" w:line="271" w:lineRule="auto"/>
        <w:ind w:left="510" w:hanging="340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Steps towards establishing a joint-PhD candidature.</w:t>
      </w:r>
    </w:p>
    <w:p w14:paraId="57943F58" w14:textId="77777777" w:rsidR="003C7823" w:rsidRPr="003C7823" w:rsidRDefault="003C7823" w:rsidP="003C7823">
      <w:pPr>
        <w:pStyle w:val="1-210"/>
        <w:numPr>
          <w:ilvl w:val="0"/>
          <w:numId w:val="8"/>
        </w:numPr>
        <w:tabs>
          <w:tab w:val="left" w:pos="0"/>
        </w:tabs>
        <w:spacing w:after="0" w:line="271" w:lineRule="auto"/>
        <w:ind w:left="510" w:hanging="340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Co-authored UNSW-SJTU publications in high ranked journals.</w:t>
      </w:r>
    </w:p>
    <w:p w14:paraId="7A965842" w14:textId="45D7FDBA" w:rsidR="003C7823" w:rsidRPr="00D45A51" w:rsidRDefault="003C7823" w:rsidP="00D45A51">
      <w:pPr>
        <w:pStyle w:val="1-210"/>
        <w:numPr>
          <w:ilvl w:val="0"/>
          <w:numId w:val="8"/>
        </w:numPr>
        <w:tabs>
          <w:tab w:val="left" w:pos="0"/>
        </w:tabs>
        <w:spacing w:after="0" w:line="271" w:lineRule="auto"/>
        <w:ind w:left="510" w:hanging="340"/>
        <w:jc w:val="both"/>
        <w:rPr>
          <w:rFonts w:asciiTheme="minorHAnsi" w:hAnsiTheme="minorHAnsi" w:cs="Arial"/>
        </w:rPr>
      </w:pPr>
      <w:r w:rsidRPr="003C7823">
        <w:rPr>
          <w:rFonts w:asciiTheme="minorHAnsi" w:hAnsiTheme="minorHAnsi" w:cs="Arial"/>
        </w:rPr>
        <w:t>The submission of a joint application for UNSW-SJTU Project Grant round, as well as other external funding sources.</w:t>
      </w:r>
    </w:p>
    <w:p w14:paraId="3C8DC17F" w14:textId="72D64485" w:rsidR="003C7823" w:rsidRPr="003C7823" w:rsidRDefault="006123A7" w:rsidP="7ED8E9F7">
      <w:pPr>
        <w:pStyle w:val="1-210"/>
        <w:spacing w:before="60" w:after="0" w:line="271" w:lineRule="auto"/>
        <w:ind w:left="0" w:right="-23"/>
        <w:jc w:val="both"/>
        <w:rPr>
          <w:rFonts w:asciiTheme="minorHAnsi" w:hAnsiTheme="minorHAnsi" w:cs="Arial"/>
        </w:rPr>
      </w:pPr>
      <w:r w:rsidRPr="7ED8E9F7">
        <w:rPr>
          <w:rFonts w:asciiTheme="minorHAnsi" w:hAnsiTheme="minorHAnsi" w:cs="Arial"/>
        </w:rPr>
        <w:t xml:space="preserve">2. </w:t>
      </w:r>
      <w:r w:rsidRPr="7ED8E9F7">
        <w:rPr>
          <w:rFonts w:asciiTheme="minorHAnsi" w:hAnsiTheme="minorHAnsi" w:cs="Arial"/>
          <w:b/>
          <w:bCs/>
        </w:rPr>
        <w:t xml:space="preserve">Stage </w:t>
      </w:r>
      <w:r w:rsidR="00CE068D" w:rsidRPr="7ED8E9F7">
        <w:rPr>
          <w:rFonts w:asciiTheme="minorHAnsi" w:hAnsiTheme="minorHAnsi" w:cs="Arial"/>
          <w:b/>
          <w:bCs/>
        </w:rPr>
        <w:t>T</w:t>
      </w:r>
      <w:r w:rsidRPr="7ED8E9F7">
        <w:rPr>
          <w:rFonts w:asciiTheme="minorHAnsi" w:hAnsiTheme="minorHAnsi" w:cs="Arial"/>
          <w:b/>
          <w:bCs/>
        </w:rPr>
        <w:t>wo -</w:t>
      </w:r>
      <w:r w:rsidRPr="7ED8E9F7">
        <w:rPr>
          <w:rFonts w:asciiTheme="minorHAnsi" w:hAnsiTheme="minorHAnsi" w:cs="Arial"/>
        </w:rPr>
        <w:t xml:space="preserve"> </w:t>
      </w:r>
      <w:r w:rsidRPr="7ED8E9F7">
        <w:rPr>
          <w:rFonts w:asciiTheme="minorHAnsi" w:hAnsiTheme="minorHAnsi" w:cs="Arial"/>
          <w:b/>
          <w:bCs/>
        </w:rPr>
        <w:t>Project Grants (</w:t>
      </w:r>
      <w:r w:rsidR="00CE068D" w:rsidRPr="7ED8E9F7">
        <w:rPr>
          <w:rFonts w:asciiTheme="minorHAnsi" w:hAnsiTheme="minorHAnsi" w:cs="Arial"/>
          <w:b/>
          <w:bCs/>
        </w:rPr>
        <w:t xml:space="preserve">applications close </w:t>
      </w:r>
      <w:r w:rsidR="459EB93A" w:rsidRPr="7ED8E9F7">
        <w:rPr>
          <w:rFonts w:asciiTheme="minorHAnsi" w:hAnsiTheme="minorHAnsi" w:cs="Arial"/>
          <w:b/>
          <w:bCs/>
        </w:rPr>
        <w:t>1 December</w:t>
      </w:r>
      <w:r w:rsidR="00CE068D" w:rsidRPr="7ED8E9F7">
        <w:rPr>
          <w:rFonts w:asciiTheme="minorHAnsi" w:hAnsiTheme="minorHAnsi" w:cs="Arial"/>
          <w:b/>
          <w:bCs/>
        </w:rPr>
        <w:t xml:space="preserve"> 2025</w:t>
      </w:r>
      <w:r w:rsidRPr="7ED8E9F7">
        <w:rPr>
          <w:rFonts w:asciiTheme="minorHAnsi" w:hAnsiTheme="minorHAnsi" w:cs="Arial"/>
          <w:b/>
          <w:bCs/>
        </w:rPr>
        <w:t>):</w:t>
      </w:r>
      <w:r w:rsidRPr="7ED8E9F7">
        <w:rPr>
          <w:rFonts w:asciiTheme="minorHAnsi" w:hAnsiTheme="minorHAnsi" w:cs="Arial"/>
        </w:rPr>
        <w:t xml:space="preserve"> funding the next stage of larger collaborative research projects leveraging from the seed grants.</w:t>
      </w:r>
      <w:r w:rsidR="385282FD" w:rsidRPr="7ED8E9F7">
        <w:rPr>
          <w:rFonts w:asciiTheme="minorHAnsi" w:hAnsiTheme="minorHAnsi" w:cs="Arial"/>
        </w:rPr>
        <w:t xml:space="preserve"> </w:t>
      </w:r>
      <w:r w:rsidRPr="7ED8E9F7">
        <w:rPr>
          <w:rFonts w:asciiTheme="minorHAnsi" w:hAnsiTheme="minorHAnsi" w:cs="Arial"/>
        </w:rPr>
        <w:t xml:space="preserve">There will be two co-funded grants awarded of up to $AU50,000 (for UNSW researchers) + ¥ 250,000 (for SJTU researchers) per grant per year for two years (maximum total $AU100,000 + ¥ 500,000 per grant). The team will be expected to also seek additional external funding to fund the collaboration and be encouraged to include a joint-PhD student between UNSW and SJTU. </w:t>
      </w:r>
    </w:p>
    <w:p w14:paraId="3A195647" w14:textId="77777777" w:rsidR="003C7823" w:rsidRPr="003C7823" w:rsidRDefault="003C7823" w:rsidP="003C7823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sz w:val="22"/>
          <w:szCs w:val="22"/>
        </w:rPr>
        <w:t>Expected Outcomes of Stage Two – Project Grants </w:t>
      </w:r>
    </w:p>
    <w:p w14:paraId="790FBA94" w14:textId="08FE9295" w:rsidR="003C7823" w:rsidRPr="003C7823" w:rsidRDefault="003C7823" w:rsidP="003C7823">
      <w:pPr>
        <w:pStyle w:val="Default"/>
        <w:numPr>
          <w:ilvl w:val="0"/>
          <w:numId w:val="23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 xml:space="preserve">Reciprocal research visits between UNSW and </w:t>
      </w:r>
      <w:r w:rsidR="00E16A18">
        <w:rPr>
          <w:rFonts w:asciiTheme="minorHAnsi" w:hAnsiTheme="minorHAnsi" w:cs="Arial"/>
          <w:sz w:val="22"/>
          <w:szCs w:val="22"/>
        </w:rPr>
        <w:t>SJTU</w:t>
      </w:r>
      <w:r w:rsidRPr="003C7823">
        <w:rPr>
          <w:rFonts w:asciiTheme="minorHAnsi" w:hAnsiTheme="minorHAnsi" w:cs="Arial"/>
          <w:sz w:val="22"/>
          <w:szCs w:val="22"/>
        </w:rPr>
        <w:t>. </w:t>
      </w:r>
    </w:p>
    <w:p w14:paraId="6B75C955" w14:textId="66173B5B" w:rsidR="003C7823" w:rsidRPr="003C7823" w:rsidRDefault="003C7823" w:rsidP="003C7823">
      <w:pPr>
        <w:pStyle w:val="Default"/>
        <w:numPr>
          <w:ilvl w:val="0"/>
          <w:numId w:val="23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>Co-authored UNSW-</w:t>
      </w:r>
      <w:r w:rsidR="00E16A18">
        <w:rPr>
          <w:rFonts w:asciiTheme="minorHAnsi" w:hAnsiTheme="minorHAnsi" w:cs="Arial"/>
          <w:sz w:val="22"/>
          <w:szCs w:val="22"/>
        </w:rPr>
        <w:t>SJTU</w:t>
      </w:r>
      <w:r w:rsidRPr="003C7823">
        <w:rPr>
          <w:rFonts w:asciiTheme="minorHAnsi" w:hAnsiTheme="minorHAnsi" w:cs="Arial"/>
          <w:sz w:val="22"/>
          <w:szCs w:val="22"/>
        </w:rPr>
        <w:t xml:space="preserve"> publications in high ranked journals. </w:t>
      </w:r>
    </w:p>
    <w:p w14:paraId="20B9AE9A" w14:textId="2DFB2AEB" w:rsidR="003C7823" w:rsidRPr="003C7823" w:rsidRDefault="003C7823" w:rsidP="003C7823">
      <w:pPr>
        <w:pStyle w:val="Default"/>
        <w:numPr>
          <w:ilvl w:val="0"/>
          <w:numId w:val="23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 xml:space="preserve">An established joint-PhD candidature between UNSW and </w:t>
      </w:r>
      <w:r w:rsidR="00E16A18">
        <w:rPr>
          <w:rFonts w:asciiTheme="minorHAnsi" w:hAnsiTheme="minorHAnsi" w:cs="Arial"/>
          <w:sz w:val="22"/>
          <w:szCs w:val="22"/>
        </w:rPr>
        <w:t>SJTU</w:t>
      </w:r>
      <w:r w:rsidRPr="003C7823">
        <w:rPr>
          <w:rFonts w:asciiTheme="minorHAnsi" w:hAnsiTheme="minorHAnsi" w:cs="Arial"/>
          <w:sz w:val="22"/>
          <w:szCs w:val="22"/>
        </w:rPr>
        <w:t>. </w:t>
      </w:r>
    </w:p>
    <w:p w14:paraId="62B19198" w14:textId="18EC87A4" w:rsidR="003C7823" w:rsidRPr="003C7823" w:rsidRDefault="003C7823" w:rsidP="003C7823">
      <w:pPr>
        <w:pStyle w:val="Default"/>
        <w:numPr>
          <w:ilvl w:val="0"/>
          <w:numId w:val="23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>Project sustainability: the submission of at least one joint application for external funding from funding bodies / industry partners in either China or Australia by the end of the project/grant period (December 2027). </w:t>
      </w:r>
    </w:p>
    <w:p w14:paraId="41919995" w14:textId="77777777" w:rsidR="00D45A51" w:rsidRDefault="00D45A51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</w:p>
    <w:p w14:paraId="6E944764" w14:textId="09A2B1F4" w:rsidR="00887399" w:rsidRPr="003C7823" w:rsidRDefault="003C7823">
      <w:pPr>
        <w:pStyle w:val="Default"/>
        <w:spacing w:line="271" w:lineRule="auto"/>
        <w:jc w:val="both"/>
        <w:rPr>
          <w:rFonts w:asciiTheme="minorHAnsi" w:hAnsiTheme="minorHAnsi" w:cs="Arial"/>
          <w:color w:val="C00000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color w:val="C00000"/>
          <w:sz w:val="22"/>
          <w:szCs w:val="22"/>
        </w:rPr>
        <w:lastRenderedPageBreak/>
        <w:t>STAGE TWO – PROJECT GRANTS</w:t>
      </w:r>
      <w:r w:rsidRPr="003C7823">
        <w:rPr>
          <w:rFonts w:asciiTheme="minorHAnsi" w:hAnsiTheme="minorHAnsi" w:cs="Arial"/>
          <w:color w:val="C00000"/>
          <w:sz w:val="22"/>
          <w:szCs w:val="22"/>
        </w:rPr>
        <w:t> </w:t>
      </w:r>
    </w:p>
    <w:p w14:paraId="78F59AA4" w14:textId="77777777" w:rsidR="00887399" w:rsidRPr="003C7823" w:rsidRDefault="00887399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</w:p>
    <w:p w14:paraId="013A8D0D" w14:textId="77777777" w:rsidR="00887399" w:rsidRPr="003C7823" w:rsidRDefault="006123A7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color w:val="C00000"/>
          <w:sz w:val="22"/>
          <w:szCs w:val="22"/>
        </w:rPr>
        <w:t>Eligibility Requirements</w:t>
      </w:r>
    </w:p>
    <w:p w14:paraId="2619889E" w14:textId="306B6644" w:rsidR="003C7823" w:rsidRPr="003C7823" w:rsidRDefault="003C7823" w:rsidP="003C7823">
      <w:pPr>
        <w:pStyle w:val="Default"/>
        <w:numPr>
          <w:ilvl w:val="0"/>
          <w:numId w:val="24"/>
        </w:numPr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sz w:val="22"/>
          <w:szCs w:val="22"/>
        </w:rPr>
        <w:t>UNSW-SJTU 2024 Stage One - Seed Funding recipients are eligible. </w:t>
      </w:r>
    </w:p>
    <w:p w14:paraId="2E4354D8" w14:textId="77777777" w:rsidR="00887399" w:rsidRPr="003C7823" w:rsidRDefault="00887399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</w:p>
    <w:p w14:paraId="673DE7B9" w14:textId="2DA8BC6A" w:rsidR="003C7823" w:rsidRPr="003C7823" w:rsidRDefault="006123A7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color w:val="C00000"/>
          <w:sz w:val="22"/>
          <w:szCs w:val="22"/>
        </w:rPr>
        <w:t>Funding from UNSW</w:t>
      </w:r>
    </w:p>
    <w:p w14:paraId="23BBC072" w14:textId="77777777" w:rsidR="003C7823" w:rsidRPr="003C7823" w:rsidRDefault="003C7823" w:rsidP="003C7823">
      <w:pPr>
        <w:pStyle w:val="Default"/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Applicants are required to submit a budget that details costs for the entire two-year project. Budgets should include all budget items (personnel and non-personnel) and justifications (see template provided). </w:t>
      </w:r>
    </w:p>
    <w:p w14:paraId="74D2A429" w14:textId="77777777" w:rsidR="003C7823" w:rsidRPr="003C7823" w:rsidRDefault="003C7823" w:rsidP="003C7823">
      <w:pPr>
        <w:pStyle w:val="Default"/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 </w:t>
      </w:r>
    </w:p>
    <w:p w14:paraId="4FF0B56D" w14:textId="3F7FD354" w:rsidR="003C7823" w:rsidRPr="003C7823" w:rsidRDefault="003C7823" w:rsidP="395B3181">
      <w:pPr>
        <w:pStyle w:val="Default"/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395B3181">
        <w:rPr>
          <w:rFonts w:asciiTheme="minorHAnsi" w:hAnsiTheme="minorHAnsi"/>
          <w:color w:val="auto"/>
          <w:sz w:val="22"/>
          <w:szCs w:val="22"/>
        </w:rPr>
        <w:t>Funding for Stage Two - Project Grants is stage gated. Successful applicants will receive funding for the first year (12 months) of their project (up to $AU50,000 / ¥ 250,000 per year). A progress report will be required toward the end of the first year of each project (month 1</w:t>
      </w:r>
      <w:r w:rsidR="7AB376D1" w:rsidRPr="395B3181">
        <w:rPr>
          <w:rFonts w:asciiTheme="minorHAnsi" w:hAnsiTheme="minorHAnsi"/>
          <w:color w:val="auto"/>
          <w:sz w:val="22"/>
          <w:szCs w:val="22"/>
        </w:rPr>
        <w:t>1</w:t>
      </w:r>
      <w:r w:rsidRPr="395B3181">
        <w:rPr>
          <w:rFonts w:asciiTheme="minorHAnsi" w:hAnsiTheme="minorHAnsi"/>
          <w:color w:val="auto"/>
          <w:sz w:val="22"/>
          <w:szCs w:val="22"/>
        </w:rPr>
        <w:t xml:space="preserve">), to be reviewed by UNSW and </w:t>
      </w:r>
      <w:r w:rsidR="00E16A18" w:rsidRPr="395B3181">
        <w:rPr>
          <w:rFonts w:asciiTheme="minorHAnsi" w:hAnsiTheme="minorHAnsi"/>
          <w:color w:val="auto"/>
          <w:sz w:val="22"/>
          <w:szCs w:val="22"/>
        </w:rPr>
        <w:t>SJTU</w:t>
      </w:r>
      <w:r w:rsidRPr="395B3181">
        <w:rPr>
          <w:rFonts w:asciiTheme="minorHAnsi" w:hAnsiTheme="minorHAnsi"/>
          <w:color w:val="auto"/>
          <w:sz w:val="22"/>
          <w:szCs w:val="22"/>
        </w:rPr>
        <w:t xml:space="preserve"> to determine if the remaining funds will be transferred for year two. A progress reporting template will be provided. </w:t>
      </w:r>
    </w:p>
    <w:p w14:paraId="1F04D305" w14:textId="77777777" w:rsidR="003C7823" w:rsidRPr="003C7823" w:rsidRDefault="003C7823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</w:p>
    <w:p w14:paraId="374FCE86" w14:textId="4B78FAD6" w:rsidR="003C7823" w:rsidRPr="003C7823" w:rsidRDefault="003C7823" w:rsidP="003C7823">
      <w:pPr>
        <w:pStyle w:val="Default"/>
        <w:spacing w:line="271" w:lineRule="auto"/>
        <w:rPr>
          <w:rFonts w:asciiTheme="minorHAnsi" w:hAnsiTheme="minorHAnsi"/>
          <w:b/>
          <w:bCs/>
          <w:color w:val="C00000"/>
          <w:sz w:val="22"/>
          <w:szCs w:val="22"/>
        </w:rPr>
      </w:pPr>
      <w:r w:rsidRPr="003C7823">
        <w:rPr>
          <w:rFonts w:asciiTheme="minorHAnsi" w:hAnsiTheme="minorHAnsi"/>
          <w:b/>
          <w:bCs/>
          <w:color w:val="C00000"/>
          <w:sz w:val="22"/>
          <w:szCs w:val="22"/>
        </w:rPr>
        <w:t>Eligible items for Stage Two – Project Grant funding </w:t>
      </w:r>
      <w:r>
        <w:rPr>
          <w:rFonts w:asciiTheme="minorHAnsi" w:hAnsiTheme="minorHAnsi"/>
          <w:b/>
          <w:bCs/>
          <w:color w:val="C00000"/>
          <w:sz w:val="22"/>
          <w:szCs w:val="22"/>
        </w:rPr>
        <w:t>(UNSW)</w:t>
      </w:r>
    </w:p>
    <w:p w14:paraId="0BB2C51F" w14:textId="61DDD0ED" w:rsidR="003C7823" w:rsidRPr="003C7823" w:rsidRDefault="003C7823" w:rsidP="003C7823">
      <w:pPr>
        <w:pStyle w:val="Default"/>
        <w:numPr>
          <w:ilvl w:val="0"/>
          <w:numId w:val="25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 xml:space="preserve">Travel costs between UNSW and </w:t>
      </w:r>
      <w:r w:rsidR="00E16A18">
        <w:rPr>
          <w:rFonts w:asciiTheme="minorHAnsi" w:hAnsiTheme="minorHAnsi"/>
          <w:color w:val="auto"/>
          <w:sz w:val="22"/>
          <w:szCs w:val="22"/>
        </w:rPr>
        <w:t>SJTU</w:t>
      </w:r>
      <w:r w:rsidRPr="003C7823">
        <w:rPr>
          <w:rFonts w:asciiTheme="minorHAnsi" w:hAnsiTheme="minorHAnsi"/>
          <w:color w:val="auto"/>
          <w:sz w:val="22"/>
          <w:szCs w:val="22"/>
        </w:rPr>
        <w:t xml:space="preserve"> researchers associated with the project. </w:t>
      </w:r>
    </w:p>
    <w:p w14:paraId="6440F2F4" w14:textId="77777777" w:rsidR="003C7823" w:rsidRPr="003C7823" w:rsidRDefault="003C7823" w:rsidP="003C7823">
      <w:pPr>
        <w:pStyle w:val="Default"/>
        <w:numPr>
          <w:ilvl w:val="0"/>
          <w:numId w:val="26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Reasonable living and hosting costs of visiting researchers from each institution. </w:t>
      </w:r>
    </w:p>
    <w:p w14:paraId="2AB5596D" w14:textId="77777777" w:rsidR="003C7823" w:rsidRPr="003C7823" w:rsidRDefault="003C7823" w:rsidP="003C7823">
      <w:pPr>
        <w:pStyle w:val="Default"/>
        <w:numPr>
          <w:ilvl w:val="0"/>
          <w:numId w:val="27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Direct research costs associated with the project including but not limited to: </w:t>
      </w:r>
    </w:p>
    <w:p w14:paraId="0A347BD3" w14:textId="77777777" w:rsidR="003C7823" w:rsidRPr="003C7823" w:rsidRDefault="003C7823" w:rsidP="003C7823">
      <w:pPr>
        <w:pStyle w:val="Default"/>
        <w:numPr>
          <w:ilvl w:val="0"/>
          <w:numId w:val="28"/>
        </w:numPr>
        <w:tabs>
          <w:tab w:val="clear" w:pos="720"/>
          <w:tab w:val="num" w:pos="1074"/>
        </w:tabs>
        <w:spacing w:line="271" w:lineRule="auto"/>
        <w:ind w:left="1074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Workshop, or project meeting costs (including venue hire, catering, and AV) </w:t>
      </w:r>
    </w:p>
    <w:p w14:paraId="1A7EFD3C" w14:textId="77777777" w:rsidR="003C7823" w:rsidRPr="003C7823" w:rsidRDefault="003C7823" w:rsidP="003C7823">
      <w:pPr>
        <w:pStyle w:val="Default"/>
        <w:numPr>
          <w:ilvl w:val="0"/>
          <w:numId w:val="29"/>
        </w:numPr>
        <w:spacing w:line="271" w:lineRule="auto"/>
        <w:ind w:left="1074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Research Assistant/Technician salaries (capped at 25% of the budget) </w:t>
      </w:r>
    </w:p>
    <w:p w14:paraId="14C5A763" w14:textId="77777777" w:rsidR="003C7823" w:rsidRPr="003C7823" w:rsidRDefault="003C7823" w:rsidP="003C7823">
      <w:pPr>
        <w:pStyle w:val="Default"/>
        <w:numPr>
          <w:ilvl w:val="0"/>
          <w:numId w:val="30"/>
        </w:numPr>
        <w:spacing w:line="271" w:lineRule="auto"/>
        <w:ind w:left="1074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Consumables and materials </w:t>
      </w:r>
    </w:p>
    <w:p w14:paraId="7DB34A77" w14:textId="77777777" w:rsidR="003C7823" w:rsidRPr="003C7823" w:rsidRDefault="003C7823" w:rsidP="003C7823">
      <w:pPr>
        <w:pStyle w:val="Default"/>
        <w:numPr>
          <w:ilvl w:val="0"/>
          <w:numId w:val="31"/>
        </w:numPr>
        <w:spacing w:line="271" w:lineRule="auto"/>
        <w:ind w:left="1074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Payment for research participants, advisors, consultants </w:t>
      </w:r>
    </w:p>
    <w:p w14:paraId="623CBEB3" w14:textId="77777777" w:rsidR="003C7823" w:rsidRPr="003C7823" w:rsidRDefault="003C7823" w:rsidP="003C7823">
      <w:pPr>
        <w:pStyle w:val="Default"/>
        <w:numPr>
          <w:ilvl w:val="0"/>
          <w:numId w:val="32"/>
        </w:numPr>
        <w:spacing w:line="271" w:lineRule="auto"/>
        <w:ind w:left="1074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Knowledge exchange and research dissemination. </w:t>
      </w:r>
    </w:p>
    <w:p w14:paraId="1608584F" w14:textId="77777777" w:rsidR="003C7823" w:rsidRPr="003C7823" w:rsidRDefault="003C7823" w:rsidP="003C7823">
      <w:pPr>
        <w:pStyle w:val="Default"/>
        <w:spacing w:line="271" w:lineRule="auto"/>
        <w:rPr>
          <w:rFonts w:asciiTheme="minorHAnsi" w:hAnsiTheme="minorHAnsi"/>
          <w:color w:val="auto"/>
          <w:sz w:val="22"/>
          <w:szCs w:val="22"/>
        </w:rPr>
      </w:pPr>
    </w:p>
    <w:p w14:paraId="4F6CC273" w14:textId="6E157CFB" w:rsidR="003C7823" w:rsidRPr="003C7823" w:rsidRDefault="003C7823" w:rsidP="003C7823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color w:val="C00000"/>
          <w:sz w:val="22"/>
          <w:szCs w:val="22"/>
        </w:rPr>
        <w:t>Items not eligible for Stage Two – Project Grant funding (UNSW)</w:t>
      </w:r>
    </w:p>
    <w:p w14:paraId="1A6CA56C" w14:textId="77777777" w:rsidR="003C7823" w:rsidRPr="003C7823" w:rsidRDefault="003C7823" w:rsidP="003C7823">
      <w:pPr>
        <w:pStyle w:val="Default"/>
        <w:numPr>
          <w:ilvl w:val="0"/>
          <w:numId w:val="33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Salaries (for professional or academic staff). </w:t>
      </w:r>
    </w:p>
    <w:p w14:paraId="5512EC6F" w14:textId="77777777" w:rsidR="003C7823" w:rsidRPr="003C7823" w:rsidRDefault="003C7823" w:rsidP="003C7823">
      <w:pPr>
        <w:pStyle w:val="Default"/>
        <w:numPr>
          <w:ilvl w:val="0"/>
          <w:numId w:val="34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Scholarship top-ups for research students. </w:t>
      </w:r>
    </w:p>
    <w:p w14:paraId="5205541C" w14:textId="77777777" w:rsidR="003C7823" w:rsidRPr="003C7823" w:rsidRDefault="003C7823" w:rsidP="003C7823">
      <w:pPr>
        <w:pStyle w:val="Default"/>
        <w:numPr>
          <w:ilvl w:val="0"/>
          <w:numId w:val="35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Conference registration fees. </w:t>
      </w:r>
    </w:p>
    <w:p w14:paraId="3178A4B1" w14:textId="77777777" w:rsidR="003C7823" w:rsidRPr="003C7823" w:rsidRDefault="003C7823" w:rsidP="003C7823">
      <w:pPr>
        <w:pStyle w:val="Default"/>
        <w:numPr>
          <w:ilvl w:val="0"/>
          <w:numId w:val="36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Teaching relief/ buy-out </w:t>
      </w:r>
    </w:p>
    <w:p w14:paraId="7C52F110" w14:textId="77777777" w:rsidR="003C7823" w:rsidRPr="003C7823" w:rsidRDefault="003C7823" w:rsidP="003C7823">
      <w:pPr>
        <w:pStyle w:val="Default"/>
        <w:numPr>
          <w:ilvl w:val="0"/>
          <w:numId w:val="37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Entertainment </w:t>
      </w:r>
    </w:p>
    <w:p w14:paraId="4FBB46C3" w14:textId="77777777" w:rsidR="003C7823" w:rsidRDefault="003C7823" w:rsidP="003C7823">
      <w:pPr>
        <w:pStyle w:val="Default"/>
        <w:spacing w:line="271" w:lineRule="auto"/>
        <w:rPr>
          <w:rFonts w:asciiTheme="minorHAnsi" w:hAnsiTheme="minorHAnsi"/>
          <w:color w:val="auto"/>
          <w:sz w:val="22"/>
          <w:szCs w:val="22"/>
        </w:rPr>
      </w:pPr>
    </w:p>
    <w:p w14:paraId="1EB17DC4" w14:textId="77777777" w:rsidR="00887399" w:rsidRPr="003C7823" w:rsidRDefault="006123A7" w:rsidP="3A74925A">
      <w:pPr>
        <w:pStyle w:val="Default"/>
        <w:spacing w:line="271" w:lineRule="auto"/>
        <w:jc w:val="both"/>
        <w:rPr>
          <w:rFonts w:asciiTheme="minorHAnsi" w:eastAsia="Calibri" w:hAnsiTheme="minorHAnsi"/>
          <w:color w:val="C00000"/>
        </w:rPr>
      </w:pPr>
      <w:r w:rsidRPr="395B3181">
        <w:rPr>
          <w:rFonts w:asciiTheme="minorHAnsi" w:hAnsiTheme="minorHAnsi" w:cs="Arial"/>
          <w:b/>
          <w:bCs/>
          <w:color w:val="C00000"/>
          <w:sz w:val="22"/>
          <w:szCs w:val="22"/>
        </w:rPr>
        <w:t>Funding from SJTU:</w:t>
      </w:r>
    </w:p>
    <w:p w14:paraId="201858DB" w14:textId="0F2A3F68" w:rsidR="00887399" w:rsidRPr="00B03AEC" w:rsidRDefault="00737AC5" w:rsidP="00B03AEC">
      <w:pPr>
        <w:pStyle w:val="Default"/>
        <w:numPr>
          <w:ilvl w:val="0"/>
          <w:numId w:val="33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International t</w:t>
      </w:r>
      <w:r w:rsidR="006123A7" w:rsidRPr="00B03AEC">
        <w:rPr>
          <w:rFonts w:asciiTheme="minorHAnsi" w:hAnsiTheme="minorHAnsi"/>
          <w:color w:val="auto"/>
          <w:sz w:val="22"/>
          <w:szCs w:val="22"/>
        </w:rPr>
        <w:t>ravel costs for researchers and/or students associated with the project</w:t>
      </w:r>
      <w:r w:rsidR="006B55A1" w:rsidRPr="00B03AEC">
        <w:rPr>
          <w:rFonts w:asciiTheme="minorHAnsi" w:hAnsiTheme="minorHAnsi"/>
          <w:color w:val="auto"/>
          <w:sz w:val="22"/>
          <w:szCs w:val="22"/>
        </w:rPr>
        <w:t>.</w:t>
      </w:r>
    </w:p>
    <w:p w14:paraId="1CB17E99" w14:textId="11B1A976" w:rsidR="00737AC5" w:rsidRPr="00B03AEC" w:rsidRDefault="00737AC5" w:rsidP="00B03AEC">
      <w:pPr>
        <w:pStyle w:val="Default"/>
        <w:numPr>
          <w:ilvl w:val="0"/>
          <w:numId w:val="33"/>
        </w:numPr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Workshop, or project meeting costs (including venue hire, catering, and AV)</w:t>
      </w:r>
      <w:r w:rsidR="006123A7" w:rsidRPr="00B03AEC">
        <w:rPr>
          <w:rFonts w:asciiTheme="minorHAnsi" w:hAnsiTheme="minorHAnsi"/>
          <w:color w:val="auto"/>
        </w:rPr>
        <w:t>.</w:t>
      </w:r>
    </w:p>
    <w:p w14:paraId="13811061" w14:textId="71450AF4" w:rsidR="00887399" w:rsidRPr="00737AC5" w:rsidRDefault="006123A7" w:rsidP="00B03AEC">
      <w:pPr>
        <w:pStyle w:val="Default"/>
        <w:numPr>
          <w:ilvl w:val="0"/>
          <w:numId w:val="33"/>
        </w:numPr>
        <w:spacing w:line="271" w:lineRule="auto"/>
        <w:rPr>
          <w:rFonts w:asciiTheme="minorHAnsi" w:eastAsia="Calibri" w:hAnsiTheme="minorHAnsi"/>
        </w:rPr>
      </w:pPr>
      <w:r w:rsidRPr="001A2C1B">
        <w:rPr>
          <w:rFonts w:asciiTheme="minorHAnsi" w:eastAsia="Calibri" w:hAnsiTheme="minorHAnsi" w:cs="Arial"/>
          <w:sz w:val="22"/>
          <w:szCs w:val="22"/>
        </w:rPr>
        <w:t xml:space="preserve">Salaries/stipends </w:t>
      </w:r>
      <w:r w:rsidR="00737AC5">
        <w:rPr>
          <w:rFonts w:asciiTheme="minorHAnsi" w:eastAsia="Calibri" w:hAnsiTheme="minorHAnsi" w:cs="Arial"/>
          <w:sz w:val="22"/>
          <w:szCs w:val="22"/>
        </w:rPr>
        <w:t>for non-staff employees (e.g., students participating in this project)</w:t>
      </w:r>
      <w:r w:rsidR="00E57796">
        <w:rPr>
          <w:rFonts w:ascii="宋体" w:eastAsia="宋体" w:hAnsi="宋体" w:cs="宋体" w:hint="eastAsia"/>
          <w:sz w:val="22"/>
          <w:szCs w:val="22"/>
          <w:lang w:eastAsia="zh-CN"/>
        </w:rPr>
        <w:t>.</w:t>
      </w:r>
    </w:p>
    <w:p w14:paraId="595E1DDF" w14:textId="77777777" w:rsidR="00887399" w:rsidRPr="003C7823" w:rsidRDefault="00887399">
      <w:pPr>
        <w:tabs>
          <w:tab w:val="left" w:pos="709"/>
          <w:tab w:val="left" w:pos="742"/>
        </w:tabs>
        <w:spacing w:after="0" w:line="240" w:lineRule="auto"/>
        <w:jc w:val="both"/>
        <w:rPr>
          <w:rFonts w:asciiTheme="minorHAnsi" w:eastAsia="Calibri" w:hAnsiTheme="minorHAnsi"/>
        </w:rPr>
      </w:pPr>
    </w:p>
    <w:p w14:paraId="74830246" w14:textId="77777777" w:rsidR="003C7823" w:rsidRPr="003C7823" w:rsidRDefault="003C7823" w:rsidP="003C7823">
      <w:pPr>
        <w:pStyle w:val="Default"/>
        <w:spacing w:line="271" w:lineRule="auto"/>
        <w:rPr>
          <w:rFonts w:asciiTheme="minorHAnsi" w:hAnsiTheme="minorHAnsi"/>
          <w:color w:val="auto"/>
          <w:sz w:val="22"/>
          <w:szCs w:val="22"/>
        </w:rPr>
      </w:pPr>
      <w:r w:rsidRPr="003C7823">
        <w:rPr>
          <w:rFonts w:asciiTheme="minorHAnsi" w:hAnsiTheme="minorHAnsi"/>
          <w:color w:val="auto"/>
          <w:sz w:val="22"/>
          <w:szCs w:val="22"/>
        </w:rPr>
        <w:t>Grants must be fully expended within the awarded period and in accordance with the guidelines. Extensions will not be granted, and any unspent funds will be returned.</w:t>
      </w:r>
    </w:p>
    <w:p w14:paraId="3DC87C82" w14:textId="77777777" w:rsidR="00023400" w:rsidRDefault="00023400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</w:p>
    <w:p w14:paraId="1CA120EB" w14:textId="3F0FA6FD" w:rsidR="003C7823" w:rsidRPr="00547CA3" w:rsidRDefault="00547CA3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547CA3">
        <w:rPr>
          <w:rFonts w:asciiTheme="minorHAnsi" w:hAnsiTheme="minorHAnsi" w:cs="Arial"/>
          <w:b/>
          <w:bCs/>
          <w:color w:val="C00000"/>
          <w:sz w:val="22"/>
          <w:szCs w:val="22"/>
        </w:rPr>
        <w:t>ASSESSMENT PROCESS AND SELECTION CRITERIA</w:t>
      </w:r>
    </w:p>
    <w:p w14:paraId="6F94CDBB" w14:textId="77777777" w:rsidR="00547CA3" w:rsidRDefault="00547CA3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</w:p>
    <w:p w14:paraId="311D2679" w14:textId="3BE9D5AD" w:rsidR="00547CA3" w:rsidRPr="00547CA3" w:rsidRDefault="00547CA3" w:rsidP="00547CA3">
      <w:pPr>
        <w:pStyle w:val="Default"/>
        <w:spacing w:line="271" w:lineRule="auto"/>
        <w:rPr>
          <w:rFonts w:asciiTheme="minorHAnsi" w:hAnsiTheme="minorHAnsi"/>
          <w:sz w:val="22"/>
          <w:szCs w:val="22"/>
        </w:rPr>
      </w:pPr>
      <w:r w:rsidRPr="00547CA3">
        <w:rPr>
          <w:rFonts w:asciiTheme="minorHAnsi" w:hAnsiTheme="minorHAnsi"/>
          <w:sz w:val="22"/>
          <w:szCs w:val="22"/>
        </w:rPr>
        <w:t xml:space="preserve">Applications are assessed against the criteria by both UNSW and </w:t>
      </w:r>
      <w:r w:rsidRPr="00D45A51">
        <w:rPr>
          <w:rFonts w:asciiTheme="minorHAnsi" w:hAnsiTheme="minorHAnsi"/>
          <w:sz w:val="22"/>
          <w:szCs w:val="22"/>
        </w:rPr>
        <w:t>SJTU</w:t>
      </w:r>
      <w:r w:rsidRPr="00547CA3">
        <w:rPr>
          <w:rFonts w:asciiTheme="minorHAnsi" w:hAnsiTheme="minorHAnsi"/>
          <w:sz w:val="22"/>
          <w:szCs w:val="22"/>
        </w:rPr>
        <w:t xml:space="preserve"> and the combined top-ranked proposals will be funded.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5"/>
        <w:gridCol w:w="1305"/>
      </w:tblGrid>
      <w:tr w:rsidR="00547CA3" w:rsidRPr="00547CA3" w14:paraId="3C74DD92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4659BF28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color w:val="F2F2F2" w:themeColor="background1" w:themeShade="F2"/>
                <w:sz w:val="22"/>
                <w:szCs w:val="22"/>
              </w:rPr>
              <w:t>Criteria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C073B24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b/>
                <w:bCs/>
                <w:color w:val="F2F2F2" w:themeColor="background1" w:themeShade="F2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color w:val="F2F2F2" w:themeColor="background1" w:themeShade="F2"/>
                <w:sz w:val="22"/>
                <w:szCs w:val="22"/>
              </w:rPr>
              <w:t>Weight </w:t>
            </w:r>
          </w:p>
        </w:tc>
      </w:tr>
      <w:tr w:rsidR="00547CA3" w:rsidRPr="00547CA3" w14:paraId="28E2E40B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A650FDD" w14:textId="77777777" w:rsidR="00547CA3" w:rsidRPr="00547CA3" w:rsidRDefault="00547CA3" w:rsidP="00547CA3">
            <w:pPr>
              <w:pStyle w:val="Default"/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Progress against Stage One – Seed grant objectives and reported outcomes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21E8BB8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20%</w:t>
            </w: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0F919957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3533770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Project details: scientific quality and feasibility of the Stage Two – Project Grant project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A829B6E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30%</w:t>
            </w: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71DF9BFC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451EE" w14:textId="77777777" w:rsidR="00547CA3" w:rsidRPr="00547CA3" w:rsidRDefault="00547CA3" w:rsidP="00547CA3">
            <w:pPr>
              <w:pStyle w:val="Default"/>
              <w:numPr>
                <w:ilvl w:val="0"/>
                <w:numId w:val="38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Need for the proposed research (innovation)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23B80190" w14:textId="77777777" w:rsidR="00547CA3" w:rsidRPr="00547CA3" w:rsidRDefault="00547CA3" w:rsidP="00547CA3">
            <w:pPr>
              <w:pStyle w:val="Default"/>
              <w:numPr>
                <w:ilvl w:val="0"/>
                <w:numId w:val="39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Project aim and research objectives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6520AC94" w14:textId="77777777" w:rsidR="00547CA3" w:rsidRPr="00547CA3" w:rsidRDefault="00547CA3" w:rsidP="00547CA3">
            <w:pPr>
              <w:pStyle w:val="Default"/>
              <w:numPr>
                <w:ilvl w:val="0"/>
                <w:numId w:val="40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Planned activities and timeline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31899D9B" w14:textId="77777777" w:rsidR="00547CA3" w:rsidRPr="00547CA3" w:rsidRDefault="00547CA3" w:rsidP="00547CA3">
            <w:pPr>
              <w:pStyle w:val="Default"/>
              <w:numPr>
                <w:ilvl w:val="0"/>
                <w:numId w:val="41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Alignment to the stated theme area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0770161C" w14:textId="77777777" w:rsidR="00547CA3" w:rsidRPr="00547CA3" w:rsidRDefault="00547CA3" w:rsidP="00547CA3">
            <w:pPr>
              <w:pStyle w:val="Default"/>
              <w:numPr>
                <w:ilvl w:val="0"/>
                <w:numId w:val="42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Expected scientific deliverables, outcomes, impact and significance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CD8A1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641F91BD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A700A5C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Strength of the research team relative to opportunity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74A2FFC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15%</w:t>
            </w: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0D130E9B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6EC88" w14:textId="77777777" w:rsidR="00547CA3" w:rsidRPr="00547CA3" w:rsidRDefault="00547CA3" w:rsidP="00547CA3">
            <w:pPr>
              <w:pStyle w:val="Default"/>
              <w:numPr>
                <w:ilvl w:val="0"/>
                <w:numId w:val="43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>Inclusion of an industry partner is not required but will strengthen the proposal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324CF453" w14:textId="77777777" w:rsidR="00547CA3" w:rsidRPr="00547CA3" w:rsidRDefault="00547CA3" w:rsidP="00547CA3">
            <w:pPr>
              <w:pStyle w:val="Default"/>
              <w:numPr>
                <w:ilvl w:val="0"/>
                <w:numId w:val="44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>Inclusion of an ECR is desirable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5E29A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786CECF9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2F240FED" w14:textId="77777777" w:rsidR="00547CA3" w:rsidRPr="00547CA3" w:rsidRDefault="00547CA3" w:rsidP="00547CA3">
            <w:pPr>
              <w:pStyle w:val="Default"/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Outcomes: 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long-term collaboration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, future research grants, and publications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583B2BE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20%</w:t>
            </w: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1886A41D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C1761" w14:textId="77777777" w:rsidR="00547CA3" w:rsidRPr="00547CA3" w:rsidRDefault="00547CA3" w:rsidP="00547CA3">
            <w:pPr>
              <w:pStyle w:val="Default"/>
              <w:numPr>
                <w:ilvl w:val="0"/>
                <w:numId w:val="45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Plans to establish long-term, sustainable collaboration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01A98EBA" w14:textId="77777777" w:rsidR="00547CA3" w:rsidRPr="00547CA3" w:rsidRDefault="00547CA3" w:rsidP="00547CA3">
            <w:pPr>
              <w:pStyle w:val="Default"/>
              <w:numPr>
                <w:ilvl w:val="0"/>
                <w:numId w:val="46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  <w:lang w:val="en-US"/>
              </w:rPr>
              <w:t>External funding and publication strategy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60D528AB" w14:textId="77777777" w:rsidR="00547CA3" w:rsidRPr="00547CA3" w:rsidRDefault="00547CA3" w:rsidP="00547CA3">
            <w:pPr>
              <w:pStyle w:val="Default"/>
              <w:numPr>
                <w:ilvl w:val="0"/>
                <w:numId w:val="47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>Evidence of leveraging of project grant funding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  <w:p w14:paraId="6C8623AD" w14:textId="4DA9AAFF" w:rsidR="00547CA3" w:rsidRPr="00547CA3" w:rsidRDefault="00547CA3" w:rsidP="00547CA3">
            <w:pPr>
              <w:pStyle w:val="Default"/>
              <w:numPr>
                <w:ilvl w:val="0"/>
                <w:numId w:val="48"/>
              </w:numPr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 xml:space="preserve">Establishment of joint-PhD candidature between UNSW and </w:t>
            </w:r>
            <w:r w:rsidR="00E16A18">
              <w:rPr>
                <w:rFonts w:asciiTheme="minorHAnsi" w:hAnsiTheme="minorHAnsi"/>
                <w:sz w:val="22"/>
                <w:szCs w:val="22"/>
              </w:rPr>
              <w:t>SJTU</w:t>
            </w: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39D4E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547CA3" w:rsidRPr="00547CA3" w14:paraId="35857B33" w14:textId="77777777" w:rsidTr="00547CA3">
        <w:trPr>
          <w:trHeight w:val="300"/>
        </w:trPr>
        <w:tc>
          <w:tcPr>
            <w:tcW w:w="8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05299DF" w14:textId="77777777" w:rsidR="00547CA3" w:rsidRPr="00547CA3" w:rsidRDefault="00547CA3" w:rsidP="00547CA3">
            <w:pPr>
              <w:pStyle w:val="Default"/>
              <w:spacing w:line="271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Appropriateness of budget sought and justification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BE5AF5D" w14:textId="77777777" w:rsidR="00547CA3" w:rsidRPr="00547CA3" w:rsidRDefault="00547CA3" w:rsidP="00547CA3">
            <w:pPr>
              <w:pStyle w:val="Default"/>
              <w:spacing w:line="271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47CA3">
              <w:rPr>
                <w:rFonts w:asciiTheme="minorHAnsi" w:hAnsiTheme="minorHAnsi"/>
                <w:b/>
                <w:bCs/>
                <w:sz w:val="22"/>
                <w:szCs w:val="22"/>
              </w:rPr>
              <w:t>15%</w:t>
            </w:r>
            <w:r w:rsidRPr="00547CA3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72EECB6D" w14:textId="38B23DAE" w:rsidR="00887399" w:rsidRPr="00547CA3" w:rsidRDefault="00547CA3" w:rsidP="6B53145C">
      <w:pPr>
        <w:pStyle w:val="Default"/>
        <w:spacing w:line="271" w:lineRule="auto"/>
        <w:rPr>
          <w:rFonts w:asciiTheme="minorHAnsi" w:hAnsiTheme="minorHAnsi" w:cs="Arial"/>
          <w:color w:val="C00000"/>
          <w:sz w:val="22"/>
          <w:szCs w:val="22"/>
        </w:rPr>
      </w:pPr>
      <w:r w:rsidRPr="6B53145C">
        <w:rPr>
          <w:rFonts w:asciiTheme="minorHAnsi" w:hAnsiTheme="minorHAnsi"/>
          <w:sz w:val="22"/>
          <w:szCs w:val="22"/>
        </w:rPr>
        <w:t> </w:t>
      </w:r>
    </w:p>
    <w:p w14:paraId="20100F5D" w14:textId="1CA3020F" w:rsidR="00887399" w:rsidRPr="00547CA3" w:rsidRDefault="00547CA3" w:rsidP="6B53145C">
      <w:pPr>
        <w:pStyle w:val="Default"/>
        <w:spacing w:line="271" w:lineRule="auto"/>
        <w:rPr>
          <w:rFonts w:asciiTheme="minorHAnsi" w:hAnsiTheme="minorHAnsi" w:cs="Arial"/>
          <w:color w:val="C00000"/>
          <w:sz w:val="22"/>
          <w:szCs w:val="22"/>
        </w:rPr>
      </w:pPr>
      <w:r w:rsidRPr="6B53145C">
        <w:rPr>
          <w:rFonts w:asciiTheme="minorHAnsi" w:hAnsiTheme="minorHAnsi" w:cs="Arial"/>
          <w:b/>
          <w:bCs/>
          <w:color w:val="C00000"/>
          <w:sz w:val="22"/>
          <w:szCs w:val="22"/>
        </w:rPr>
        <w:t>Key dates</w:t>
      </w:r>
    </w:p>
    <w:p w14:paraId="22BB81F6" w14:textId="7616EAFC" w:rsidR="00887399" w:rsidRPr="003C7823" w:rsidRDefault="006123A7" w:rsidP="395B3181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7ED8E9F7">
        <w:rPr>
          <w:rFonts w:asciiTheme="minorHAnsi" w:hAnsiTheme="minorHAnsi" w:cs="Arial"/>
          <w:b/>
          <w:bCs/>
          <w:sz w:val="22"/>
          <w:szCs w:val="22"/>
        </w:rPr>
        <w:t xml:space="preserve">Applications open: </w:t>
      </w:r>
      <w:r w:rsidR="46DFB388" w:rsidRPr="7ED8E9F7">
        <w:rPr>
          <w:rFonts w:asciiTheme="minorHAnsi" w:hAnsiTheme="minorHAnsi" w:cs="Arial"/>
          <w:sz w:val="22"/>
          <w:szCs w:val="22"/>
        </w:rPr>
        <w:t>Monday</w:t>
      </w:r>
      <w:r w:rsidR="46DFB388" w:rsidRPr="7ED8E9F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46DFB388" w:rsidRPr="7ED8E9F7">
        <w:rPr>
          <w:rFonts w:asciiTheme="minorHAnsi" w:hAnsiTheme="minorHAnsi" w:cs="Arial"/>
          <w:sz w:val="22"/>
          <w:szCs w:val="22"/>
        </w:rPr>
        <w:t>3 November 2025</w:t>
      </w:r>
    </w:p>
    <w:p w14:paraId="0E756E25" w14:textId="252F2F58" w:rsidR="00887399" w:rsidRPr="003C7823" w:rsidRDefault="006123A7" w:rsidP="7ED8E9F7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7ED8E9F7">
        <w:rPr>
          <w:rFonts w:asciiTheme="minorHAnsi" w:hAnsiTheme="minorHAnsi" w:cs="Arial"/>
          <w:b/>
          <w:bCs/>
          <w:sz w:val="22"/>
          <w:szCs w:val="22"/>
        </w:rPr>
        <w:t xml:space="preserve">Applications close: </w:t>
      </w:r>
      <w:r w:rsidR="7E95A9AA" w:rsidRPr="7ED8E9F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7E95A9AA" w:rsidRPr="7ED8E9F7">
        <w:rPr>
          <w:rFonts w:asciiTheme="minorHAnsi" w:hAnsiTheme="minorHAnsi" w:cs="Arial"/>
          <w:sz w:val="22"/>
          <w:szCs w:val="22"/>
        </w:rPr>
        <w:t xml:space="preserve">Monday </w:t>
      </w:r>
      <w:r w:rsidR="6F3366E1" w:rsidRPr="7ED8E9F7">
        <w:rPr>
          <w:rFonts w:asciiTheme="minorHAnsi" w:hAnsiTheme="minorHAnsi" w:cs="Arial"/>
          <w:sz w:val="22"/>
          <w:szCs w:val="22"/>
        </w:rPr>
        <w:t>1 Dec</w:t>
      </w:r>
      <w:r w:rsidR="2EE60F82" w:rsidRPr="7ED8E9F7">
        <w:rPr>
          <w:rFonts w:asciiTheme="minorHAnsi" w:hAnsiTheme="minorHAnsi" w:cs="Arial"/>
          <w:sz w:val="22"/>
          <w:szCs w:val="22"/>
        </w:rPr>
        <w:t>ember 2025</w:t>
      </w:r>
    </w:p>
    <w:p w14:paraId="4A0F489F" w14:textId="3F1A5C46" w:rsidR="00887399" w:rsidRPr="003C7823" w:rsidRDefault="006123A7" w:rsidP="7ED8E9F7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7ED8E9F7">
        <w:rPr>
          <w:rFonts w:asciiTheme="minorHAnsi" w:hAnsiTheme="minorHAnsi" w:cs="Arial"/>
          <w:b/>
          <w:bCs/>
          <w:sz w:val="22"/>
          <w:szCs w:val="22"/>
        </w:rPr>
        <w:t xml:space="preserve">Anticipated announcement: </w:t>
      </w:r>
      <w:r w:rsidR="00CE068D" w:rsidRPr="7ED8E9F7">
        <w:rPr>
          <w:rFonts w:asciiTheme="minorHAnsi" w:hAnsiTheme="minorHAnsi" w:cs="Arial"/>
          <w:sz w:val="22"/>
          <w:szCs w:val="22"/>
        </w:rPr>
        <w:t xml:space="preserve">Monday </w:t>
      </w:r>
      <w:r w:rsidR="4B42570E" w:rsidRPr="7ED8E9F7">
        <w:rPr>
          <w:rFonts w:asciiTheme="minorHAnsi" w:hAnsiTheme="minorHAnsi" w:cs="Arial"/>
          <w:sz w:val="22"/>
          <w:szCs w:val="22"/>
        </w:rPr>
        <w:t>1</w:t>
      </w:r>
      <w:r w:rsidR="0951CA99" w:rsidRPr="7ED8E9F7">
        <w:rPr>
          <w:rFonts w:asciiTheme="minorHAnsi" w:hAnsiTheme="minorHAnsi" w:cs="Arial"/>
          <w:sz w:val="22"/>
          <w:szCs w:val="22"/>
        </w:rPr>
        <w:t xml:space="preserve">5 December </w:t>
      </w:r>
      <w:r w:rsidR="00CE068D" w:rsidRPr="7ED8E9F7">
        <w:rPr>
          <w:rFonts w:asciiTheme="minorHAnsi" w:hAnsiTheme="minorHAnsi" w:cs="Arial"/>
          <w:sz w:val="22"/>
          <w:szCs w:val="22"/>
        </w:rPr>
        <w:t>2025</w:t>
      </w:r>
      <w:r w:rsidR="00CE068D" w:rsidRPr="7ED8E9F7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4761EB08" w14:textId="5D3D087E" w:rsidR="00887399" w:rsidRPr="003C7823" w:rsidRDefault="006123A7" w:rsidP="395B3181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395B3181">
        <w:rPr>
          <w:rFonts w:asciiTheme="minorHAnsi" w:hAnsiTheme="minorHAnsi" w:cs="Arial"/>
          <w:b/>
          <w:bCs/>
          <w:sz w:val="22"/>
          <w:szCs w:val="22"/>
        </w:rPr>
        <w:t>Anticipated grant commencement:</w:t>
      </w:r>
      <w:r w:rsidRPr="395B3181">
        <w:rPr>
          <w:rFonts w:asciiTheme="minorHAnsi" w:hAnsiTheme="minorHAnsi" w:cs="Arial"/>
          <w:sz w:val="22"/>
          <w:szCs w:val="22"/>
        </w:rPr>
        <w:t xml:space="preserve"> </w:t>
      </w:r>
      <w:r w:rsidR="3742D91F" w:rsidRPr="395B3181">
        <w:rPr>
          <w:rFonts w:asciiTheme="minorHAnsi" w:hAnsiTheme="minorHAnsi" w:cs="Arial"/>
          <w:sz w:val="22"/>
          <w:szCs w:val="22"/>
        </w:rPr>
        <w:t>Thursday 1 January 2026</w:t>
      </w:r>
    </w:p>
    <w:p w14:paraId="128261A2" w14:textId="362C14F4" w:rsidR="00887399" w:rsidRPr="003C7823" w:rsidRDefault="006123A7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sz w:val="22"/>
          <w:szCs w:val="22"/>
        </w:rPr>
        <w:t>Anticipated grant end date:</w:t>
      </w:r>
      <w:r w:rsidRPr="003C7823">
        <w:rPr>
          <w:rFonts w:asciiTheme="minorHAnsi" w:hAnsiTheme="minorHAnsi" w:cs="Arial"/>
          <w:sz w:val="22"/>
          <w:szCs w:val="22"/>
        </w:rPr>
        <w:t xml:space="preserve"> </w:t>
      </w:r>
      <w:r w:rsidR="00B646CB" w:rsidRPr="003C7823">
        <w:rPr>
          <w:rFonts w:asciiTheme="minorHAnsi" w:hAnsiTheme="minorHAnsi" w:cs="Arial"/>
          <w:sz w:val="22"/>
          <w:szCs w:val="22"/>
        </w:rPr>
        <w:t>31</w:t>
      </w:r>
      <w:r w:rsidR="006B55A1" w:rsidRPr="003C7823">
        <w:rPr>
          <w:rFonts w:asciiTheme="minorHAnsi" w:hAnsiTheme="minorHAnsi" w:cs="Arial"/>
          <w:sz w:val="22"/>
          <w:szCs w:val="22"/>
        </w:rPr>
        <w:t xml:space="preserve"> </w:t>
      </w:r>
      <w:r w:rsidR="00B646CB" w:rsidRPr="003C7823">
        <w:rPr>
          <w:rFonts w:asciiTheme="minorHAnsi" w:hAnsiTheme="minorHAnsi" w:cs="Arial"/>
          <w:sz w:val="22"/>
          <w:szCs w:val="22"/>
        </w:rPr>
        <w:t>December</w:t>
      </w:r>
      <w:r w:rsidR="006B55A1" w:rsidRPr="003C7823">
        <w:rPr>
          <w:rFonts w:asciiTheme="minorHAnsi" w:hAnsiTheme="minorHAnsi" w:cs="Arial"/>
          <w:sz w:val="22"/>
          <w:szCs w:val="22"/>
        </w:rPr>
        <w:t xml:space="preserve"> 202</w:t>
      </w:r>
      <w:r w:rsidR="00CE068D" w:rsidRPr="003C7823">
        <w:rPr>
          <w:rFonts w:asciiTheme="minorHAnsi" w:hAnsiTheme="minorHAnsi" w:cs="Arial"/>
          <w:sz w:val="22"/>
          <w:szCs w:val="22"/>
        </w:rPr>
        <w:t>7</w:t>
      </w:r>
    </w:p>
    <w:p w14:paraId="2EE84185" w14:textId="77777777" w:rsidR="00887399" w:rsidRPr="003C7823" w:rsidRDefault="00887399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F26519A" w14:textId="14394DD1" w:rsidR="00887399" w:rsidRPr="003C7823" w:rsidRDefault="006123A7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  <w:r w:rsidRPr="003C7823">
        <w:rPr>
          <w:rFonts w:asciiTheme="minorHAnsi" w:hAnsiTheme="minorHAnsi" w:cs="Arial"/>
          <w:b/>
          <w:bCs/>
          <w:sz w:val="22"/>
          <w:szCs w:val="22"/>
        </w:rPr>
        <w:t xml:space="preserve">Submission: </w:t>
      </w:r>
      <w:r w:rsidRPr="003C7823">
        <w:rPr>
          <w:rFonts w:asciiTheme="minorHAnsi" w:hAnsiTheme="minorHAnsi" w:cs="Arial"/>
          <w:sz w:val="22"/>
          <w:szCs w:val="22"/>
        </w:rPr>
        <w:t xml:space="preserve">The lead investigators from UNSW and SJTU </w:t>
      </w:r>
      <w:r w:rsidR="00547CA3">
        <w:rPr>
          <w:rFonts w:asciiTheme="minorHAnsi" w:hAnsiTheme="minorHAnsi" w:cs="Arial"/>
          <w:sz w:val="22"/>
          <w:szCs w:val="22"/>
        </w:rPr>
        <w:t>must collaborate</w:t>
      </w:r>
      <w:r w:rsidRPr="003C7823">
        <w:rPr>
          <w:rFonts w:asciiTheme="minorHAnsi" w:hAnsiTheme="minorHAnsi" w:cs="Arial"/>
          <w:sz w:val="22"/>
          <w:szCs w:val="22"/>
        </w:rPr>
        <w:t xml:space="preserve"> to prepare a joint application. The lead-investigators submit identical applications to</w:t>
      </w:r>
      <w:r w:rsidR="00547CA3">
        <w:rPr>
          <w:rFonts w:asciiTheme="minorHAnsi" w:hAnsiTheme="minorHAnsi" w:cs="Arial"/>
          <w:sz w:val="22"/>
          <w:szCs w:val="22"/>
        </w:rPr>
        <w:t xml:space="preserve"> their respective institutions</w:t>
      </w:r>
      <w:r w:rsidRPr="003C782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3C7823">
        <w:rPr>
          <w:rFonts w:asciiTheme="minorHAnsi" w:hAnsiTheme="minorHAnsi" w:cs="Arial"/>
          <w:sz w:val="22"/>
          <w:szCs w:val="22"/>
        </w:rPr>
        <w:t>that consist of the below application form and</w:t>
      </w:r>
      <w:r w:rsidR="00547CA3">
        <w:rPr>
          <w:rFonts w:asciiTheme="minorHAnsi" w:hAnsiTheme="minorHAnsi" w:cs="Arial"/>
          <w:sz w:val="22"/>
          <w:szCs w:val="22"/>
        </w:rPr>
        <w:t xml:space="preserve"> the</w:t>
      </w:r>
      <w:r w:rsidRPr="003C7823">
        <w:rPr>
          <w:rFonts w:asciiTheme="minorHAnsi" w:hAnsiTheme="minorHAnsi" w:cs="Arial"/>
          <w:sz w:val="22"/>
          <w:szCs w:val="22"/>
        </w:rPr>
        <w:t xml:space="preserve"> CV</w:t>
      </w:r>
      <w:r w:rsidR="00547CA3">
        <w:rPr>
          <w:rFonts w:asciiTheme="minorHAnsi" w:hAnsiTheme="minorHAnsi" w:cs="Arial"/>
          <w:sz w:val="22"/>
          <w:szCs w:val="22"/>
        </w:rPr>
        <w:t>s</w:t>
      </w:r>
      <w:r w:rsidRPr="003C7823">
        <w:rPr>
          <w:rFonts w:asciiTheme="minorHAnsi" w:hAnsiTheme="minorHAnsi" w:cs="Arial"/>
          <w:sz w:val="22"/>
          <w:szCs w:val="22"/>
        </w:rPr>
        <w:t xml:space="preserve"> of the UNSW and SJTU lead investigators. </w:t>
      </w:r>
      <w:r w:rsidR="00547CA3">
        <w:rPr>
          <w:rFonts w:asciiTheme="minorHAnsi" w:hAnsiTheme="minorHAnsi" w:cs="Arial"/>
          <w:sz w:val="22"/>
          <w:szCs w:val="22"/>
        </w:rPr>
        <w:t>Please c</w:t>
      </w:r>
      <w:r w:rsidRPr="003C7823">
        <w:rPr>
          <w:rFonts w:asciiTheme="minorHAnsi" w:hAnsiTheme="minorHAnsi" w:cs="Arial"/>
          <w:sz w:val="22"/>
          <w:szCs w:val="22"/>
        </w:rPr>
        <w:t xml:space="preserve">onvert </w:t>
      </w:r>
      <w:r w:rsidR="00547CA3">
        <w:rPr>
          <w:rFonts w:asciiTheme="minorHAnsi" w:hAnsiTheme="minorHAnsi" w:cs="Arial"/>
          <w:sz w:val="22"/>
          <w:szCs w:val="22"/>
        </w:rPr>
        <w:t xml:space="preserve">the </w:t>
      </w:r>
      <w:r w:rsidRPr="003C7823">
        <w:rPr>
          <w:rFonts w:asciiTheme="minorHAnsi" w:hAnsiTheme="minorHAnsi" w:cs="Arial"/>
          <w:sz w:val="22"/>
          <w:szCs w:val="22"/>
        </w:rPr>
        <w:t>application into a single PDF</w:t>
      </w:r>
      <w:r w:rsidR="00547CA3">
        <w:rPr>
          <w:rFonts w:asciiTheme="minorHAnsi" w:hAnsiTheme="minorHAnsi" w:cs="Arial"/>
          <w:sz w:val="22"/>
          <w:szCs w:val="22"/>
        </w:rPr>
        <w:t xml:space="preserve"> document</w:t>
      </w:r>
      <w:r w:rsidRPr="003C7823">
        <w:rPr>
          <w:rFonts w:asciiTheme="minorHAnsi" w:hAnsiTheme="minorHAnsi" w:cs="Arial"/>
          <w:sz w:val="22"/>
          <w:szCs w:val="22"/>
        </w:rPr>
        <w:t xml:space="preserve"> before submitting.</w:t>
      </w:r>
    </w:p>
    <w:p w14:paraId="1C1542F6" w14:textId="77777777" w:rsidR="00887399" w:rsidRPr="003C7823" w:rsidRDefault="00887399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6B68BD0" w14:textId="77777777" w:rsidR="00887399" w:rsidRPr="003C7823" w:rsidRDefault="006123A7">
      <w:pPr>
        <w:pStyle w:val="Default"/>
        <w:spacing w:line="271" w:lineRule="auto"/>
        <w:ind w:left="357"/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3C7823">
        <w:rPr>
          <w:rFonts w:asciiTheme="minorHAnsi" w:hAnsiTheme="minorHAnsi" w:cs="Arial"/>
          <w:color w:val="auto"/>
          <w:sz w:val="22"/>
          <w:szCs w:val="22"/>
        </w:rPr>
        <w:t>UNSW-lead:</w:t>
      </w:r>
      <w:r w:rsidRPr="003C782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</w:p>
    <w:p w14:paraId="541EB075" w14:textId="77777777" w:rsidR="00887399" w:rsidRPr="003C7823" w:rsidRDefault="006123A7">
      <w:pPr>
        <w:pStyle w:val="Default"/>
        <w:numPr>
          <w:ilvl w:val="0"/>
          <w:numId w:val="13"/>
        </w:numPr>
        <w:spacing w:line="271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C7823">
        <w:rPr>
          <w:rFonts w:asciiTheme="minorHAnsi" w:hAnsiTheme="minorHAnsi" w:cs="Arial"/>
          <w:color w:val="auto"/>
          <w:sz w:val="22"/>
          <w:szCs w:val="22"/>
        </w:rPr>
        <w:t>Submit application to</w:t>
      </w:r>
      <w:r w:rsidRPr="003C7823">
        <w:rPr>
          <w:rFonts w:asciiTheme="minorHAnsi" w:hAnsiTheme="minorHAnsi" w:cs="Arial"/>
          <w:color w:val="2F2F2F"/>
          <w:sz w:val="22"/>
          <w:szCs w:val="22"/>
        </w:rPr>
        <w:t xml:space="preserve"> </w:t>
      </w:r>
      <w:hyperlink r:id="rId11" w:history="1">
        <w:r w:rsidRPr="003C7823">
          <w:rPr>
            <w:rStyle w:val="afffff"/>
            <w:rFonts w:asciiTheme="minorHAnsi" w:hAnsiTheme="minorHAnsi" w:cs="Arial"/>
            <w:sz w:val="22"/>
            <w:szCs w:val="22"/>
          </w:rPr>
          <w:t>international.RSO@unsw.edu.au</w:t>
        </w:r>
      </w:hyperlink>
      <w:r w:rsidRPr="003C7823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</w:rPr>
        <w:t>and attach an email from your Head of School supporting your submission.</w:t>
      </w:r>
    </w:p>
    <w:p w14:paraId="3864691F" w14:textId="77777777" w:rsidR="00887399" w:rsidRPr="003C7823" w:rsidRDefault="00887399">
      <w:pPr>
        <w:pStyle w:val="Default"/>
        <w:spacing w:line="271" w:lineRule="auto"/>
        <w:ind w:left="1077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F21A452" w14:textId="77777777" w:rsidR="00887399" w:rsidRPr="003C7823" w:rsidRDefault="006123A7" w:rsidP="7ED8E9F7">
      <w:pPr>
        <w:pStyle w:val="Default"/>
        <w:spacing w:line="271" w:lineRule="auto"/>
        <w:ind w:left="357"/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7ED8E9F7">
        <w:rPr>
          <w:rFonts w:asciiTheme="minorHAnsi" w:hAnsiTheme="minorHAnsi" w:cs="Arial"/>
          <w:color w:val="auto"/>
          <w:sz w:val="22"/>
          <w:szCs w:val="22"/>
        </w:rPr>
        <w:t>SJTU-lead:</w:t>
      </w:r>
      <w:r w:rsidRPr="7ED8E9F7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</w:p>
    <w:p w14:paraId="48A9EABB" w14:textId="06AE1F86" w:rsidR="00887399" w:rsidRPr="003C7823" w:rsidRDefault="006123A7">
      <w:pPr>
        <w:pStyle w:val="Default"/>
        <w:numPr>
          <w:ilvl w:val="0"/>
          <w:numId w:val="14"/>
        </w:numPr>
        <w:spacing w:line="271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7823">
        <w:rPr>
          <w:rFonts w:asciiTheme="minorHAnsi" w:hAnsiTheme="minorHAnsi" w:cs="Arial"/>
          <w:color w:val="000000" w:themeColor="text1"/>
          <w:sz w:val="22"/>
          <w:szCs w:val="22"/>
        </w:rPr>
        <w:t>The applicant needs to apply online</w:t>
      </w:r>
      <w:r w:rsidR="00737AC5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737AC5">
        <w:rPr>
          <w:rFonts w:asciiTheme="minorHAnsi" w:hAnsiTheme="minorHAnsi" w:cs="Arial" w:hint="eastAsia"/>
          <w:color w:val="000000" w:themeColor="text1"/>
          <w:sz w:val="22"/>
          <w:szCs w:val="22"/>
          <w:lang w:eastAsia="zh-CN"/>
        </w:rPr>
        <w:t>thr</w:t>
      </w:r>
      <w:r w:rsidR="00737AC5">
        <w:rPr>
          <w:rFonts w:asciiTheme="minorHAnsi" w:hAnsiTheme="minorHAnsi" w:cs="Arial"/>
          <w:color w:val="000000" w:themeColor="text1"/>
          <w:sz w:val="22"/>
          <w:szCs w:val="22"/>
        </w:rPr>
        <w:t xml:space="preserve">ough the online questionnaire system. The questionnaire can be accessed at: </w:t>
      </w:r>
      <w:hyperlink r:id="rId12" w:history="1">
        <w:r w:rsidR="001A2C1B" w:rsidRPr="00444A48">
          <w:rPr>
            <w:rStyle w:val="afffff"/>
            <w:rFonts w:asciiTheme="minorHAnsi" w:hAnsiTheme="minorHAnsi" w:cs="Arial"/>
            <w:sz w:val="22"/>
            <w:szCs w:val="22"/>
          </w:rPr>
          <w:t>https://wj.sjtu.edu.cn/q/DoRRsraA</w:t>
        </w:r>
      </w:hyperlink>
      <w:r w:rsidR="001A2C1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</w:rPr>
        <w:t xml:space="preserve"> . </w:t>
      </w:r>
    </w:p>
    <w:p w14:paraId="399ED509" w14:textId="269B3295" w:rsidR="00887399" w:rsidRPr="003C7823" w:rsidRDefault="006123A7">
      <w:pPr>
        <w:pStyle w:val="Default"/>
        <w:numPr>
          <w:ilvl w:val="0"/>
          <w:numId w:val="14"/>
        </w:numPr>
        <w:spacing w:line="271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>The application form “SJTU-UNSW Collaborative Research Fund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>（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 xml:space="preserve">Stage </w:t>
      </w:r>
      <w:r w:rsidR="00547CA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>2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>）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 xml:space="preserve">APPLICATION FORM: </w:t>
      </w:r>
      <w:r w:rsidR="00547CA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>PROJECT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 xml:space="preserve"> GRANTS” needs to be filled in and uploaded in “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>附件</w:t>
      </w:r>
      <w:r w:rsidRPr="003C7823">
        <w:rPr>
          <w:rFonts w:asciiTheme="minorHAnsi" w:hAnsiTheme="minorHAnsi" w:cs="Arial"/>
          <w:color w:val="000000" w:themeColor="text1"/>
          <w:sz w:val="22"/>
          <w:szCs w:val="22"/>
          <w:lang w:eastAsia="zh-CN"/>
        </w:rPr>
        <w:t xml:space="preserve"> Project Details” section. </w:t>
      </w:r>
    </w:p>
    <w:p w14:paraId="763AADEB" w14:textId="1E63E980" w:rsidR="00887399" w:rsidRPr="003C7823" w:rsidRDefault="006123A7" w:rsidP="00094991">
      <w:pPr>
        <w:pStyle w:val="Default"/>
        <w:numPr>
          <w:ilvl w:val="0"/>
          <w:numId w:val="14"/>
        </w:numPr>
        <w:spacing w:line="271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7823">
        <w:rPr>
          <w:rFonts w:asciiTheme="minorHAnsi" w:hAnsiTheme="minorHAnsi" w:cs="Arial"/>
          <w:color w:val="000000" w:themeColor="text1"/>
          <w:sz w:val="22"/>
          <w:szCs w:val="22"/>
        </w:rPr>
        <w:t>Please note that this page can only be accessed with a jAccount.</w:t>
      </w:r>
    </w:p>
    <w:p w14:paraId="442F11FF" w14:textId="77777777" w:rsidR="00887399" w:rsidRPr="003C7823" w:rsidRDefault="00887399">
      <w:pPr>
        <w:pStyle w:val="Default"/>
        <w:spacing w:line="271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CD246C4" w14:textId="77777777" w:rsidR="00887399" w:rsidRPr="00547CA3" w:rsidRDefault="006123A7">
      <w:pPr>
        <w:pStyle w:val="Default"/>
        <w:spacing w:line="271" w:lineRule="auto"/>
        <w:jc w:val="both"/>
        <w:rPr>
          <w:rFonts w:asciiTheme="minorHAnsi" w:hAnsiTheme="minorHAnsi" w:cs="Arial"/>
          <w:b/>
          <w:bCs/>
          <w:color w:val="C00000"/>
          <w:sz w:val="22"/>
          <w:szCs w:val="22"/>
        </w:rPr>
      </w:pPr>
      <w:r w:rsidRPr="00547CA3">
        <w:rPr>
          <w:rFonts w:asciiTheme="minorHAnsi" w:hAnsiTheme="minorHAnsi" w:cs="Arial"/>
          <w:b/>
          <w:bCs/>
          <w:color w:val="C00000"/>
          <w:sz w:val="22"/>
          <w:szCs w:val="22"/>
        </w:rPr>
        <w:t>REPORTING</w:t>
      </w:r>
    </w:p>
    <w:p w14:paraId="1148D4C1" w14:textId="7193DF5D" w:rsidR="00547CA3" w:rsidRPr="00547CA3" w:rsidRDefault="00547CA3" w:rsidP="395B3181">
      <w:pPr>
        <w:pStyle w:val="Default"/>
        <w:numPr>
          <w:ilvl w:val="0"/>
          <w:numId w:val="49"/>
        </w:numPr>
        <w:spacing w:line="271" w:lineRule="auto"/>
        <w:rPr>
          <w:rFonts w:asciiTheme="minorHAnsi" w:hAnsiTheme="minorHAnsi"/>
          <w:sz w:val="22"/>
          <w:szCs w:val="22"/>
        </w:rPr>
      </w:pPr>
      <w:r w:rsidRPr="395B3181">
        <w:rPr>
          <w:rFonts w:asciiTheme="minorHAnsi" w:hAnsiTheme="minorHAnsi"/>
          <w:sz w:val="22"/>
          <w:szCs w:val="22"/>
        </w:rPr>
        <w:t>A progress report is required in month 1</w:t>
      </w:r>
      <w:r w:rsidR="08CA24BB" w:rsidRPr="395B3181">
        <w:rPr>
          <w:rFonts w:asciiTheme="minorHAnsi" w:hAnsiTheme="minorHAnsi"/>
          <w:sz w:val="22"/>
          <w:szCs w:val="22"/>
        </w:rPr>
        <w:t>1</w:t>
      </w:r>
      <w:r w:rsidRPr="395B3181">
        <w:rPr>
          <w:rFonts w:asciiTheme="minorHAnsi" w:hAnsiTheme="minorHAnsi"/>
          <w:sz w:val="22"/>
          <w:szCs w:val="22"/>
        </w:rPr>
        <w:t xml:space="preserve"> of the project (year one stage gate).  </w:t>
      </w:r>
    </w:p>
    <w:p w14:paraId="3216998D" w14:textId="14DFD322" w:rsidR="00547CA3" w:rsidRPr="00547CA3" w:rsidRDefault="00547CA3" w:rsidP="395B3181">
      <w:pPr>
        <w:pStyle w:val="Default"/>
        <w:numPr>
          <w:ilvl w:val="0"/>
          <w:numId w:val="50"/>
        </w:numPr>
        <w:spacing w:line="271" w:lineRule="auto"/>
        <w:rPr>
          <w:rFonts w:asciiTheme="minorHAnsi" w:hAnsiTheme="minorHAnsi"/>
          <w:sz w:val="22"/>
          <w:szCs w:val="22"/>
        </w:rPr>
      </w:pPr>
      <w:r w:rsidRPr="395B3181">
        <w:rPr>
          <w:rFonts w:asciiTheme="minorHAnsi" w:hAnsiTheme="minorHAnsi"/>
          <w:sz w:val="22"/>
          <w:szCs w:val="22"/>
        </w:rPr>
        <w:t>A final report is required at the end of the project grant period (</w:t>
      </w:r>
      <w:r w:rsidR="50FC2493" w:rsidRPr="395B3181">
        <w:rPr>
          <w:rFonts w:asciiTheme="minorHAnsi" w:hAnsiTheme="minorHAnsi"/>
          <w:sz w:val="22"/>
          <w:szCs w:val="22"/>
        </w:rPr>
        <w:t>Dec</w:t>
      </w:r>
      <w:r w:rsidRPr="395B3181">
        <w:rPr>
          <w:rFonts w:asciiTheme="minorHAnsi" w:hAnsiTheme="minorHAnsi"/>
          <w:sz w:val="22"/>
          <w:szCs w:val="22"/>
        </w:rPr>
        <w:t>ember 2027). </w:t>
      </w:r>
    </w:p>
    <w:p w14:paraId="280D7ADC" w14:textId="77777777" w:rsidR="00547CA3" w:rsidRPr="00547CA3" w:rsidRDefault="00547CA3" w:rsidP="00547CA3">
      <w:pPr>
        <w:pStyle w:val="Default"/>
        <w:numPr>
          <w:ilvl w:val="0"/>
          <w:numId w:val="51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547CA3">
        <w:rPr>
          <w:rFonts w:asciiTheme="minorHAnsi" w:hAnsiTheme="minorHAnsi"/>
          <w:sz w:val="22"/>
          <w:szCs w:val="22"/>
        </w:rPr>
        <w:t>Reporting templates will be provided.  </w:t>
      </w:r>
    </w:p>
    <w:p w14:paraId="10DCE70F" w14:textId="77777777" w:rsidR="00887399" w:rsidRPr="003C7823" w:rsidRDefault="00887399">
      <w:pPr>
        <w:pStyle w:val="Default"/>
        <w:spacing w:line="271" w:lineRule="auto"/>
        <w:jc w:val="both"/>
        <w:rPr>
          <w:rFonts w:asciiTheme="minorHAnsi" w:hAnsiTheme="minorHAnsi" w:cs="Arial"/>
          <w:sz w:val="22"/>
          <w:szCs w:val="22"/>
        </w:rPr>
      </w:pPr>
    </w:p>
    <w:p w14:paraId="0598DF5A" w14:textId="77777777" w:rsidR="00887399" w:rsidRPr="00547CA3" w:rsidRDefault="006123A7">
      <w:pPr>
        <w:pStyle w:val="Default"/>
        <w:spacing w:line="271" w:lineRule="auto"/>
        <w:jc w:val="both"/>
        <w:rPr>
          <w:rFonts w:asciiTheme="minorHAnsi" w:hAnsiTheme="minorHAnsi" w:cs="Arial"/>
          <w:color w:val="C00000"/>
          <w:sz w:val="22"/>
          <w:szCs w:val="22"/>
        </w:rPr>
      </w:pPr>
      <w:r w:rsidRPr="00547CA3">
        <w:rPr>
          <w:rFonts w:asciiTheme="minorHAnsi" w:hAnsiTheme="minorHAnsi" w:cs="Arial"/>
          <w:b/>
          <w:bCs/>
          <w:color w:val="C00000"/>
          <w:sz w:val="22"/>
          <w:szCs w:val="22"/>
        </w:rPr>
        <w:t xml:space="preserve">QUERIES AND FURTHER INFORMATION </w:t>
      </w:r>
    </w:p>
    <w:p w14:paraId="54BD3C50" w14:textId="26AD974C" w:rsidR="00887399" w:rsidRPr="003C7823" w:rsidRDefault="006123A7" w:rsidP="7ED8E9F7">
      <w:pPr>
        <w:pStyle w:val="1-210"/>
        <w:spacing w:before="60" w:after="120" w:line="271" w:lineRule="auto"/>
        <w:ind w:left="0" w:right="-20"/>
        <w:jc w:val="both"/>
        <w:rPr>
          <w:rFonts w:asciiTheme="minorHAnsi" w:hAnsiTheme="minorHAnsi" w:cs="Arial"/>
          <w:color w:val="000000" w:themeColor="text1"/>
        </w:rPr>
      </w:pPr>
      <w:r w:rsidRPr="7ED8E9F7">
        <w:rPr>
          <w:rFonts w:asciiTheme="minorHAnsi" w:hAnsiTheme="minorHAnsi" w:cs="Arial"/>
        </w:rPr>
        <w:t xml:space="preserve">Please email: </w:t>
      </w:r>
      <w:hyperlink r:id="rId13">
        <w:r w:rsidR="00D45A51" w:rsidRPr="7ED8E9F7">
          <w:rPr>
            <w:rStyle w:val="afffff"/>
            <w:rFonts w:asciiTheme="minorHAnsi" w:hAnsiTheme="minorHAnsi" w:cs="Arial"/>
            <w:lang w:val="en-US"/>
          </w:rPr>
          <w:t>international.RSO@unsw.edu.au</w:t>
        </w:r>
      </w:hyperlink>
      <w:r w:rsidR="00D45A51" w:rsidRPr="7ED8E9F7">
        <w:rPr>
          <w:rFonts w:asciiTheme="minorHAnsi" w:hAnsiTheme="minorHAnsi" w:cs="Arial"/>
          <w:color w:val="0000FF"/>
        </w:rPr>
        <w:t xml:space="preserve"> </w:t>
      </w:r>
      <w:r w:rsidRPr="7ED8E9F7">
        <w:rPr>
          <w:rFonts w:asciiTheme="minorHAnsi" w:hAnsiTheme="minorHAnsi" w:cs="Arial"/>
        </w:rPr>
        <w:t>(</w:t>
      </w:r>
      <w:r w:rsidRPr="00B03AEC">
        <w:rPr>
          <w:rFonts w:asciiTheme="minorHAnsi" w:hAnsiTheme="minorHAnsi" w:cs="Arial"/>
        </w:rPr>
        <w:t xml:space="preserve">UNSW) or </w:t>
      </w:r>
      <w:r w:rsidR="00737AC5" w:rsidRPr="00B03AEC">
        <w:rPr>
          <w:rStyle w:val="afffff"/>
          <w:rFonts w:asciiTheme="minorHAnsi" w:hAnsiTheme="minorHAnsi"/>
          <w:lang w:val="en-US"/>
        </w:rPr>
        <w:t>icae@sjtu.edu.cn</w:t>
      </w:r>
      <w:r w:rsidR="00737AC5" w:rsidRPr="00B03AEC">
        <w:rPr>
          <w:rFonts w:asciiTheme="minorHAnsi" w:hAnsiTheme="minorHAnsi" w:cs="Arial"/>
          <w:color w:val="000000" w:themeColor="text1"/>
        </w:rPr>
        <w:t xml:space="preserve"> </w:t>
      </w:r>
      <w:r w:rsidRPr="00B03AEC">
        <w:rPr>
          <w:rFonts w:asciiTheme="minorHAnsi" w:hAnsiTheme="minorHAnsi" w:cs="Arial"/>
        </w:rPr>
        <w:t>(SJTU)</w:t>
      </w:r>
    </w:p>
    <w:p w14:paraId="7ABFA0E0" w14:textId="77777777" w:rsidR="00887399" w:rsidRPr="003C7823" w:rsidRDefault="006123A7">
      <w:pPr>
        <w:spacing w:after="120"/>
        <w:jc w:val="both"/>
        <w:rPr>
          <w:rFonts w:asciiTheme="minorHAnsi" w:hAnsiTheme="minorHAnsi"/>
          <w:color w:val="000000" w:themeColor="text1"/>
        </w:rPr>
      </w:pPr>
      <w:r w:rsidRPr="003C7823">
        <w:rPr>
          <w:rFonts w:asciiTheme="minorHAnsi" w:hAnsiTheme="minorHAnsi"/>
          <w:color w:val="000000" w:themeColor="text1"/>
        </w:rPr>
        <w:br w:type="page"/>
      </w:r>
    </w:p>
    <w:p w14:paraId="328B4C82" w14:textId="3CBCD3F7" w:rsidR="00887399" w:rsidRPr="00D45A51" w:rsidRDefault="006123A7">
      <w:pPr>
        <w:widowControl w:val="0"/>
        <w:tabs>
          <w:tab w:val="left" w:pos="0"/>
        </w:tabs>
        <w:spacing w:after="0" w:line="271" w:lineRule="auto"/>
        <w:ind w:left="720" w:right="950"/>
        <w:jc w:val="center"/>
        <w:rPr>
          <w:rFonts w:asciiTheme="minorHAnsi" w:eastAsia="宋体" w:hAnsiTheme="minorHAnsi"/>
          <w:b/>
          <w:color w:val="C00000"/>
          <w:sz w:val="28"/>
          <w:szCs w:val="28"/>
          <w:lang w:val="en-US"/>
        </w:rPr>
      </w:pPr>
      <w:r w:rsidRPr="00D45A51">
        <w:rPr>
          <w:rFonts w:asciiTheme="minorHAnsi" w:eastAsia="宋体" w:hAnsiTheme="minorHAnsi"/>
          <w:b/>
          <w:color w:val="C00000"/>
          <w:sz w:val="28"/>
          <w:szCs w:val="28"/>
          <w:lang w:val="en-US"/>
        </w:rPr>
        <w:lastRenderedPageBreak/>
        <w:t>SJTU-UNSW Collaborative Research Fund</w:t>
      </w:r>
    </w:p>
    <w:p w14:paraId="2502F138" w14:textId="0B8B8732" w:rsidR="00887399" w:rsidRPr="00D45A51" w:rsidRDefault="006123A7">
      <w:pPr>
        <w:widowControl w:val="0"/>
        <w:tabs>
          <w:tab w:val="left" w:pos="0"/>
        </w:tabs>
        <w:spacing w:after="0" w:line="271" w:lineRule="auto"/>
        <w:ind w:left="720" w:right="950"/>
        <w:jc w:val="center"/>
        <w:rPr>
          <w:rFonts w:asciiTheme="minorHAnsi" w:eastAsia="宋体" w:hAnsiTheme="minorHAnsi"/>
          <w:b/>
          <w:color w:val="C00000"/>
          <w:lang w:val="en-US"/>
        </w:rPr>
      </w:pPr>
      <w:r w:rsidRPr="00D45A51">
        <w:rPr>
          <w:rFonts w:asciiTheme="minorHAnsi" w:eastAsia="宋体" w:hAnsiTheme="minorHAnsi"/>
          <w:b/>
          <w:color w:val="C00000"/>
          <w:lang w:val="en-US"/>
        </w:rPr>
        <w:t xml:space="preserve">APPLICATION FORM: </w:t>
      </w:r>
      <w:r w:rsidR="00D45A51" w:rsidRPr="00D45A51">
        <w:rPr>
          <w:rFonts w:asciiTheme="minorHAnsi" w:eastAsia="宋体" w:hAnsiTheme="minorHAnsi"/>
          <w:b/>
          <w:color w:val="C00000"/>
          <w:lang w:val="en-US"/>
        </w:rPr>
        <w:t>Stage Two – Project Grants</w:t>
      </w:r>
    </w:p>
    <w:p w14:paraId="7CECAA96" w14:textId="77777777" w:rsidR="00887399" w:rsidRPr="003C7823" w:rsidRDefault="0088739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b/>
          <w:lang w:val="en-US"/>
        </w:rPr>
      </w:pPr>
    </w:p>
    <w:p w14:paraId="1E593401" w14:textId="77777777" w:rsidR="00887399" w:rsidRPr="00D45A51" w:rsidRDefault="006123A7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b/>
          <w:color w:val="C00000"/>
          <w:lang w:val="en-US"/>
        </w:rPr>
      </w:pPr>
      <w:r w:rsidRPr="00D45A51">
        <w:rPr>
          <w:rFonts w:asciiTheme="minorHAnsi" w:eastAsia="宋体" w:hAnsiTheme="minorHAnsi"/>
          <w:b/>
          <w:color w:val="C00000"/>
          <w:lang w:val="en-US"/>
        </w:rPr>
        <w:t xml:space="preserve">Project Title: </w:t>
      </w:r>
    </w:p>
    <w:tbl>
      <w:tblPr>
        <w:tblStyle w:val="TableGrid1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87399" w:rsidRPr="003C7823" w14:paraId="73BE8D72" w14:textId="77777777">
        <w:tc>
          <w:tcPr>
            <w:tcW w:w="9214" w:type="dxa"/>
          </w:tcPr>
          <w:p w14:paraId="5F2CD969" w14:textId="77777777" w:rsidR="00887399" w:rsidRPr="003C7823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  <w:p w14:paraId="569D832F" w14:textId="77777777" w:rsidR="00887399" w:rsidRPr="003C7823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</w:tr>
    </w:tbl>
    <w:p w14:paraId="7045336A" w14:textId="77777777" w:rsidR="00887399" w:rsidRPr="003C7823" w:rsidRDefault="0088739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b/>
          <w:lang w:val="en-US"/>
        </w:rPr>
      </w:pPr>
    </w:p>
    <w:p w14:paraId="29D26404" w14:textId="77777777" w:rsidR="00887399" w:rsidRPr="00D45A51" w:rsidRDefault="006123A7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i/>
          <w:color w:val="C00000"/>
          <w:lang w:val="en-US"/>
        </w:rPr>
      </w:pPr>
      <w:r w:rsidRPr="00D45A51">
        <w:rPr>
          <w:rFonts w:asciiTheme="minorHAnsi" w:eastAsia="宋体" w:hAnsiTheme="minorHAnsi"/>
          <w:b/>
          <w:i/>
          <w:color w:val="C00000"/>
          <w:lang w:val="en-US"/>
        </w:rPr>
        <w:t>Theme Area</w:t>
      </w:r>
      <w:r w:rsidRPr="00D45A51">
        <w:rPr>
          <w:rFonts w:asciiTheme="minorHAnsi" w:eastAsia="宋体" w:hAnsiTheme="minorHAnsi"/>
          <w:i/>
          <w:color w:val="C00000"/>
          <w:lang w:val="en-US"/>
        </w:rPr>
        <w:t xml:space="preserve">: </w:t>
      </w:r>
    </w:p>
    <w:p w14:paraId="0753C6B2" w14:textId="77777777" w:rsidR="00887399" w:rsidRPr="003C7823" w:rsidRDefault="006123A7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i/>
          <w:lang w:val="en-US"/>
        </w:rPr>
      </w:pPr>
      <w:r w:rsidRPr="003C7823">
        <w:rPr>
          <w:rFonts w:asciiTheme="minorHAnsi" w:eastAsia="宋体" w:hAnsiTheme="minorHAnsi"/>
          <w:i/>
          <w:lang w:val="en-US"/>
        </w:rPr>
        <w:t>(Please select one only)</w:t>
      </w:r>
      <w:bookmarkStart w:id="2" w:name="_Hlk136873968"/>
    </w:p>
    <w:p w14:paraId="33FA5AF4" w14:textId="77777777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i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166696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>Renewable Energy, Sustainability and the Environment</w:t>
      </w:r>
    </w:p>
    <w:p w14:paraId="268016A3" w14:textId="77777777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i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-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>Health and health technologies</w:t>
      </w:r>
    </w:p>
    <w:p w14:paraId="1AF13672" w14:textId="77777777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i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91066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>Urban Futures</w:t>
      </w:r>
    </w:p>
    <w:bookmarkEnd w:id="2"/>
    <w:p w14:paraId="32C274FA" w14:textId="77777777" w:rsidR="00887399" w:rsidRPr="003C7823" w:rsidRDefault="0088739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bCs/>
          <w:lang w:val="en-US"/>
        </w:rPr>
      </w:pPr>
    </w:p>
    <w:p w14:paraId="690E722F" w14:textId="77777777" w:rsidR="00887399" w:rsidRPr="003C7823" w:rsidRDefault="006123A7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lang w:val="en-US"/>
        </w:rPr>
      </w:pPr>
      <w:r w:rsidRPr="003C7823">
        <w:rPr>
          <w:rFonts w:asciiTheme="minorHAnsi" w:eastAsia="宋体" w:hAnsiTheme="minorHAnsi"/>
          <w:lang w:val="en-US"/>
        </w:rPr>
        <w:t>I confirm that:</w:t>
      </w:r>
    </w:p>
    <w:p w14:paraId="6A3F6D55" w14:textId="77777777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102004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>identical applications are being submitted to UNSW and SJTU</w:t>
      </w:r>
    </w:p>
    <w:p w14:paraId="1E52442D" w14:textId="77777777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77081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>the CVs of the lead investigators from UNSW and SJTU are included</w:t>
      </w:r>
    </w:p>
    <w:p w14:paraId="550E3435" w14:textId="49B859FD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52607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>the application form and lead-investigator CVs will be converted to a single PDF</w:t>
      </w:r>
    </w:p>
    <w:p w14:paraId="1CF5C87F" w14:textId="77777777" w:rsidR="00887399" w:rsidRPr="003C7823" w:rsidRDefault="00E479C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lang w:val="en-US"/>
        </w:rPr>
      </w:pPr>
      <w:sdt>
        <w:sdtPr>
          <w:rPr>
            <w:rFonts w:asciiTheme="minorHAnsi" w:eastAsia="宋体" w:hAnsiTheme="minorHAnsi"/>
            <w:lang w:val="en-US"/>
          </w:rPr>
          <w:id w:val="96655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3A7" w:rsidRPr="003C782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123A7" w:rsidRPr="003C7823">
        <w:rPr>
          <w:rFonts w:asciiTheme="minorHAnsi" w:eastAsia="宋体" w:hAnsiTheme="minorHAnsi"/>
          <w:lang w:val="en-US"/>
        </w:rPr>
        <w:tab/>
        <w:t xml:space="preserve">UNSW applicants will attach an email from their HOS supporting the application </w:t>
      </w:r>
    </w:p>
    <w:p w14:paraId="1C19718D" w14:textId="77777777" w:rsidR="00887399" w:rsidRPr="003C7823" w:rsidRDefault="00887399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b/>
          <w:lang w:val="en-US"/>
        </w:rPr>
      </w:pPr>
    </w:p>
    <w:p w14:paraId="1725F7A8" w14:textId="77777777" w:rsidR="00887399" w:rsidRPr="00D45A51" w:rsidRDefault="006123A7">
      <w:pPr>
        <w:widowControl w:val="0"/>
        <w:tabs>
          <w:tab w:val="left" w:pos="0"/>
        </w:tabs>
        <w:spacing w:after="0" w:line="271" w:lineRule="auto"/>
        <w:ind w:right="950"/>
        <w:jc w:val="both"/>
        <w:rPr>
          <w:rFonts w:asciiTheme="minorHAnsi" w:eastAsia="宋体" w:hAnsiTheme="minorHAnsi"/>
          <w:color w:val="C00000"/>
          <w:lang w:val="en-US"/>
        </w:rPr>
      </w:pPr>
      <w:r w:rsidRPr="6B53145C">
        <w:rPr>
          <w:rFonts w:asciiTheme="minorHAnsi" w:eastAsia="宋体" w:hAnsiTheme="minorHAnsi"/>
          <w:b/>
          <w:bCs/>
          <w:color w:val="C00000"/>
          <w:lang w:val="en-US"/>
        </w:rPr>
        <w:t>Project Team</w:t>
      </w:r>
      <w:r w:rsidRPr="6B53145C">
        <w:rPr>
          <w:rFonts w:asciiTheme="minorHAnsi" w:eastAsia="宋体" w:hAnsiTheme="minorHAnsi"/>
          <w:color w:val="C00000"/>
          <w:lang w:val="en-US"/>
        </w:rPr>
        <w:t>:</w:t>
      </w:r>
    </w:p>
    <w:tbl>
      <w:tblPr>
        <w:tblStyle w:val="TableGrid1"/>
        <w:tblW w:w="9916" w:type="dxa"/>
        <w:tblInd w:w="108" w:type="dxa"/>
        <w:tblLook w:val="04A0" w:firstRow="1" w:lastRow="0" w:firstColumn="1" w:lastColumn="0" w:noHBand="0" w:noVBand="1"/>
      </w:tblPr>
      <w:tblGrid>
        <w:gridCol w:w="3148"/>
        <w:gridCol w:w="3270"/>
        <w:gridCol w:w="3498"/>
      </w:tblGrid>
      <w:tr w:rsidR="00887399" w:rsidRPr="003C7823" w14:paraId="320715F4" w14:textId="77777777" w:rsidTr="00D45A51">
        <w:trPr>
          <w:trHeight w:val="380"/>
        </w:trPr>
        <w:tc>
          <w:tcPr>
            <w:tcW w:w="6418" w:type="dxa"/>
            <w:gridSpan w:val="2"/>
            <w:shd w:val="clear" w:color="auto" w:fill="C00000"/>
          </w:tcPr>
          <w:p w14:paraId="14581B62" w14:textId="77777777" w:rsidR="00887399" w:rsidRPr="00D45A51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b/>
                <w:color w:val="F2F2F2" w:themeColor="background1" w:themeShade="F2"/>
                <w:lang w:eastAsia="zh-TW"/>
              </w:rPr>
            </w:pPr>
            <w:r w:rsidRPr="00D45A51">
              <w:rPr>
                <w:rFonts w:asciiTheme="minorHAnsi" w:eastAsia="Arial" w:hAnsiTheme="minorHAnsi"/>
                <w:b/>
                <w:color w:val="F2F2F2" w:themeColor="background1" w:themeShade="F2"/>
                <w:lang w:eastAsia="zh-TW"/>
              </w:rPr>
              <w:t>Lead investigator (UNSW)</w:t>
            </w:r>
          </w:p>
        </w:tc>
        <w:tc>
          <w:tcPr>
            <w:tcW w:w="3498" w:type="dxa"/>
            <w:shd w:val="clear" w:color="auto" w:fill="C00000"/>
          </w:tcPr>
          <w:p w14:paraId="131F4783" w14:textId="77777777" w:rsidR="00887399" w:rsidRPr="00D45A51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b/>
                <w:color w:val="F2F2F2" w:themeColor="background1" w:themeShade="F2"/>
                <w:sz w:val="24"/>
                <w:lang w:eastAsia="zh-TW"/>
              </w:rPr>
            </w:pPr>
          </w:p>
        </w:tc>
      </w:tr>
      <w:tr w:rsidR="00887399" w:rsidRPr="003C7823" w14:paraId="79DAC0D6" w14:textId="77777777">
        <w:tc>
          <w:tcPr>
            <w:tcW w:w="3148" w:type="dxa"/>
          </w:tcPr>
          <w:p w14:paraId="54E1EF4E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Title: </w:t>
            </w:r>
            <w:r w:rsidRPr="003C7823">
              <w:rPr>
                <w:rFonts w:asciiTheme="minorHAnsi" w:eastAsia="Arial" w:hAnsiTheme="minorHAnsi"/>
                <w:i/>
                <w:iCs/>
                <w:lang w:eastAsia="zh-TW"/>
              </w:rPr>
              <w:t>Dr, A/Prof, etc</w:t>
            </w:r>
          </w:p>
        </w:tc>
        <w:tc>
          <w:tcPr>
            <w:tcW w:w="3270" w:type="dxa"/>
          </w:tcPr>
          <w:p w14:paraId="7AA66FFB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Academic Level:</w:t>
            </w:r>
          </w:p>
        </w:tc>
        <w:tc>
          <w:tcPr>
            <w:tcW w:w="3498" w:type="dxa"/>
          </w:tcPr>
          <w:p w14:paraId="5E22D88F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Faculty:</w:t>
            </w:r>
          </w:p>
        </w:tc>
      </w:tr>
      <w:tr w:rsidR="00887399" w:rsidRPr="003C7823" w14:paraId="4A20EFC7" w14:textId="77777777">
        <w:tc>
          <w:tcPr>
            <w:tcW w:w="3148" w:type="dxa"/>
          </w:tcPr>
          <w:p w14:paraId="5824B83E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First Name: </w:t>
            </w:r>
          </w:p>
        </w:tc>
        <w:tc>
          <w:tcPr>
            <w:tcW w:w="3270" w:type="dxa"/>
          </w:tcPr>
          <w:p w14:paraId="13BD0EF3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Last Name:</w:t>
            </w:r>
          </w:p>
        </w:tc>
        <w:tc>
          <w:tcPr>
            <w:tcW w:w="3498" w:type="dxa"/>
          </w:tcPr>
          <w:p w14:paraId="56F32D62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Department/School: </w:t>
            </w:r>
          </w:p>
        </w:tc>
      </w:tr>
      <w:tr w:rsidR="00887399" w:rsidRPr="003C7823" w14:paraId="33ECB3FA" w14:textId="77777777">
        <w:tc>
          <w:tcPr>
            <w:tcW w:w="6418" w:type="dxa"/>
            <w:gridSpan w:val="2"/>
            <w:tcBorders>
              <w:bottom w:val="single" w:sz="4" w:space="0" w:color="000000"/>
            </w:tcBorders>
          </w:tcPr>
          <w:p w14:paraId="6C9B83B3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Email:</w:t>
            </w:r>
          </w:p>
        </w:tc>
        <w:tc>
          <w:tcPr>
            <w:tcW w:w="3498" w:type="dxa"/>
            <w:tcBorders>
              <w:bottom w:val="single" w:sz="4" w:space="0" w:color="000000"/>
            </w:tcBorders>
          </w:tcPr>
          <w:p w14:paraId="25186523" w14:textId="77777777" w:rsidR="00887399" w:rsidRPr="003C7823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sz w:val="24"/>
                <w:lang w:eastAsia="zh-TW"/>
              </w:rPr>
            </w:pPr>
          </w:p>
        </w:tc>
      </w:tr>
      <w:tr w:rsidR="00887399" w:rsidRPr="003C7823" w14:paraId="6973E0FA" w14:textId="77777777">
        <w:trPr>
          <w:trHeight w:val="117"/>
        </w:trPr>
        <w:tc>
          <w:tcPr>
            <w:tcW w:w="6418" w:type="dxa"/>
            <w:gridSpan w:val="2"/>
            <w:tcBorders>
              <w:left w:val="nil"/>
              <w:right w:val="nil"/>
            </w:tcBorders>
          </w:tcPr>
          <w:p w14:paraId="1AC14382" w14:textId="77777777" w:rsidR="00887399" w:rsidRPr="003C7823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  <w:tc>
          <w:tcPr>
            <w:tcW w:w="3498" w:type="dxa"/>
            <w:tcBorders>
              <w:left w:val="nil"/>
              <w:right w:val="nil"/>
            </w:tcBorders>
          </w:tcPr>
          <w:p w14:paraId="034782DC" w14:textId="77777777" w:rsidR="00887399" w:rsidRPr="003C7823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sz w:val="24"/>
                <w:lang w:eastAsia="zh-TW"/>
              </w:rPr>
            </w:pPr>
          </w:p>
        </w:tc>
      </w:tr>
      <w:tr w:rsidR="00887399" w:rsidRPr="003C7823" w14:paraId="0C9662EE" w14:textId="77777777" w:rsidTr="00D45A51">
        <w:tc>
          <w:tcPr>
            <w:tcW w:w="6418" w:type="dxa"/>
            <w:gridSpan w:val="2"/>
            <w:shd w:val="clear" w:color="auto" w:fill="C00000"/>
          </w:tcPr>
          <w:p w14:paraId="1D8AB35D" w14:textId="77777777" w:rsidR="00887399" w:rsidRPr="00D45A51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b/>
                <w:color w:val="F2F2F2" w:themeColor="background1" w:themeShade="F2"/>
                <w:lang w:eastAsia="zh-TW"/>
              </w:rPr>
            </w:pPr>
            <w:r w:rsidRPr="00D45A51">
              <w:rPr>
                <w:rFonts w:asciiTheme="minorHAnsi" w:eastAsia="Arial" w:hAnsiTheme="minorHAnsi"/>
                <w:b/>
                <w:color w:val="F2F2F2" w:themeColor="background1" w:themeShade="F2"/>
                <w:lang w:eastAsia="zh-TW"/>
              </w:rPr>
              <w:t>Lead investigator (SJTU)</w:t>
            </w:r>
          </w:p>
        </w:tc>
        <w:tc>
          <w:tcPr>
            <w:tcW w:w="3498" w:type="dxa"/>
            <w:shd w:val="clear" w:color="auto" w:fill="C00000"/>
          </w:tcPr>
          <w:p w14:paraId="6D0FA769" w14:textId="77777777" w:rsidR="00887399" w:rsidRPr="00D45A51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b/>
                <w:color w:val="F2F2F2" w:themeColor="background1" w:themeShade="F2"/>
                <w:sz w:val="24"/>
                <w:lang w:eastAsia="zh-TW"/>
              </w:rPr>
            </w:pPr>
          </w:p>
        </w:tc>
      </w:tr>
      <w:tr w:rsidR="00887399" w:rsidRPr="003C7823" w14:paraId="5341E8F9" w14:textId="77777777">
        <w:tc>
          <w:tcPr>
            <w:tcW w:w="3148" w:type="dxa"/>
          </w:tcPr>
          <w:p w14:paraId="005DFAA3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Title: </w:t>
            </w:r>
            <w:r w:rsidRPr="003C7823">
              <w:rPr>
                <w:rFonts w:asciiTheme="minorHAnsi" w:eastAsia="Arial" w:hAnsiTheme="minorHAnsi"/>
                <w:i/>
                <w:iCs/>
                <w:lang w:eastAsia="zh-TW"/>
              </w:rPr>
              <w:t>Dr, A/Prof, etc</w:t>
            </w:r>
          </w:p>
        </w:tc>
        <w:tc>
          <w:tcPr>
            <w:tcW w:w="3270" w:type="dxa"/>
          </w:tcPr>
          <w:p w14:paraId="3064FF34" w14:textId="2B4617A5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Academic Level:</w:t>
            </w:r>
          </w:p>
        </w:tc>
        <w:tc>
          <w:tcPr>
            <w:tcW w:w="3498" w:type="dxa"/>
          </w:tcPr>
          <w:p w14:paraId="2D9F4C61" w14:textId="3B05CDD0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Faculty:</w:t>
            </w:r>
          </w:p>
        </w:tc>
      </w:tr>
      <w:tr w:rsidR="00887399" w:rsidRPr="003C7823" w14:paraId="4FFE6C2C" w14:textId="77777777">
        <w:tc>
          <w:tcPr>
            <w:tcW w:w="3148" w:type="dxa"/>
          </w:tcPr>
          <w:p w14:paraId="22937A17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First Name: </w:t>
            </w:r>
          </w:p>
        </w:tc>
        <w:tc>
          <w:tcPr>
            <w:tcW w:w="3270" w:type="dxa"/>
          </w:tcPr>
          <w:p w14:paraId="0EBF91D6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>Last Name:</w:t>
            </w:r>
          </w:p>
        </w:tc>
        <w:tc>
          <w:tcPr>
            <w:tcW w:w="3498" w:type="dxa"/>
          </w:tcPr>
          <w:p w14:paraId="664A6B2C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Department/School: </w:t>
            </w:r>
          </w:p>
        </w:tc>
      </w:tr>
      <w:tr w:rsidR="00887399" w:rsidRPr="003C7823" w14:paraId="4B0101E1" w14:textId="77777777">
        <w:tc>
          <w:tcPr>
            <w:tcW w:w="6418" w:type="dxa"/>
            <w:gridSpan w:val="2"/>
          </w:tcPr>
          <w:p w14:paraId="6E88B11E" w14:textId="77777777" w:rsidR="00887399" w:rsidRPr="003C7823" w:rsidRDefault="006123A7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  <w:r w:rsidRPr="003C7823">
              <w:rPr>
                <w:rFonts w:asciiTheme="minorHAnsi" w:eastAsia="Arial" w:hAnsiTheme="minorHAnsi"/>
                <w:lang w:eastAsia="zh-TW"/>
              </w:rPr>
              <w:t xml:space="preserve">Email: </w:t>
            </w:r>
          </w:p>
        </w:tc>
        <w:tc>
          <w:tcPr>
            <w:tcW w:w="3498" w:type="dxa"/>
          </w:tcPr>
          <w:p w14:paraId="0CFFC3A3" w14:textId="77777777" w:rsidR="00887399" w:rsidRPr="003C7823" w:rsidRDefault="00887399">
            <w:pPr>
              <w:spacing w:line="271" w:lineRule="auto"/>
              <w:contextualSpacing/>
              <w:jc w:val="both"/>
              <w:rPr>
                <w:rFonts w:asciiTheme="minorHAnsi" w:eastAsia="Arial" w:hAnsiTheme="minorHAnsi"/>
                <w:sz w:val="24"/>
                <w:lang w:eastAsia="zh-TW"/>
              </w:rPr>
            </w:pPr>
          </w:p>
        </w:tc>
      </w:tr>
    </w:tbl>
    <w:p w14:paraId="00B20163" w14:textId="77777777" w:rsidR="00887399" w:rsidRPr="003C7823" w:rsidRDefault="00887399">
      <w:pPr>
        <w:spacing w:line="271" w:lineRule="auto"/>
        <w:ind w:left="720"/>
        <w:contextualSpacing/>
        <w:jc w:val="both"/>
        <w:rPr>
          <w:rFonts w:asciiTheme="minorHAnsi" w:eastAsia="Arial" w:hAnsiTheme="minorHAnsi"/>
        </w:rPr>
      </w:pPr>
    </w:p>
    <w:p w14:paraId="47EBF4FA" w14:textId="77777777" w:rsidR="00887399" w:rsidRPr="00D45A51" w:rsidRDefault="006123A7">
      <w:pPr>
        <w:spacing w:line="271" w:lineRule="auto"/>
        <w:contextualSpacing/>
        <w:jc w:val="both"/>
        <w:rPr>
          <w:rFonts w:asciiTheme="minorHAnsi" w:eastAsia="Arial" w:hAnsiTheme="minorHAnsi"/>
          <w:b/>
          <w:color w:val="C00000"/>
        </w:rPr>
      </w:pPr>
      <w:r w:rsidRPr="00D45A51">
        <w:rPr>
          <w:rFonts w:asciiTheme="minorHAnsi" w:eastAsia="Arial" w:hAnsiTheme="minorHAnsi"/>
          <w:b/>
          <w:color w:val="C00000"/>
        </w:rPr>
        <w:t>Other named investigators: UNSW</w:t>
      </w:r>
    </w:p>
    <w:tbl>
      <w:tblPr>
        <w:tblStyle w:val="TableGrid1"/>
        <w:tblW w:w="9924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3"/>
      </w:tblGrid>
      <w:tr w:rsidR="00887399" w:rsidRPr="003C7823" w14:paraId="4680975B" w14:textId="77777777" w:rsidTr="6B53145C">
        <w:tc>
          <w:tcPr>
            <w:tcW w:w="4111" w:type="dxa"/>
          </w:tcPr>
          <w:p w14:paraId="4221F5A2" w14:textId="3F86864F" w:rsidR="00887399" w:rsidRPr="00D45A51" w:rsidRDefault="006123A7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/>
                <w:bCs/>
                <w:lang w:eastAsia="zh-TW"/>
              </w:rPr>
            </w:pPr>
            <w:r w:rsidRPr="00D45A51">
              <w:rPr>
                <w:rFonts w:asciiTheme="minorHAnsi" w:eastAsia="Arial" w:hAnsiTheme="minorHAnsi"/>
                <w:b/>
                <w:bCs/>
                <w:lang w:eastAsia="zh-TW"/>
              </w:rPr>
              <w:t>Name</w:t>
            </w:r>
          </w:p>
        </w:tc>
        <w:tc>
          <w:tcPr>
            <w:tcW w:w="5813" w:type="dxa"/>
          </w:tcPr>
          <w:p w14:paraId="2BD932DA" w14:textId="77777777" w:rsidR="00887399" w:rsidRPr="00D45A51" w:rsidRDefault="006123A7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/>
                <w:bCs/>
                <w:lang w:eastAsia="zh-TW"/>
              </w:rPr>
            </w:pPr>
            <w:r w:rsidRPr="00D45A51">
              <w:rPr>
                <w:rFonts w:asciiTheme="minorHAnsi" w:eastAsia="Arial" w:hAnsiTheme="minorHAnsi"/>
                <w:b/>
                <w:bCs/>
                <w:lang w:eastAsia="zh-TW"/>
              </w:rPr>
              <w:t>Faculty/School</w:t>
            </w:r>
          </w:p>
        </w:tc>
      </w:tr>
      <w:tr w:rsidR="00887399" w:rsidRPr="003C7823" w14:paraId="5DA7AEB3" w14:textId="77777777" w:rsidTr="6B53145C">
        <w:tc>
          <w:tcPr>
            <w:tcW w:w="4111" w:type="dxa"/>
          </w:tcPr>
          <w:p w14:paraId="4E3B66CF" w14:textId="77777777" w:rsidR="00887399" w:rsidRPr="003C7823" w:rsidRDefault="00887399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Cs/>
                <w:lang w:eastAsia="zh-TW"/>
              </w:rPr>
            </w:pPr>
          </w:p>
        </w:tc>
        <w:tc>
          <w:tcPr>
            <w:tcW w:w="5813" w:type="dxa"/>
          </w:tcPr>
          <w:p w14:paraId="57E3EA7D" w14:textId="77777777" w:rsidR="00887399" w:rsidRPr="003C7823" w:rsidRDefault="00887399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Cs/>
                <w:lang w:eastAsia="zh-TW"/>
              </w:rPr>
            </w:pPr>
          </w:p>
        </w:tc>
      </w:tr>
      <w:tr w:rsidR="00887399" w:rsidRPr="003C7823" w14:paraId="4AAB3F51" w14:textId="77777777" w:rsidTr="6B53145C">
        <w:tc>
          <w:tcPr>
            <w:tcW w:w="4111" w:type="dxa"/>
          </w:tcPr>
          <w:p w14:paraId="04E5FB72" w14:textId="77777777" w:rsidR="00887399" w:rsidRPr="003C7823" w:rsidRDefault="00887399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Cs/>
                <w:lang w:eastAsia="zh-TW"/>
              </w:rPr>
            </w:pPr>
          </w:p>
        </w:tc>
        <w:tc>
          <w:tcPr>
            <w:tcW w:w="5813" w:type="dxa"/>
          </w:tcPr>
          <w:p w14:paraId="05EC05E8" w14:textId="77777777" w:rsidR="00887399" w:rsidRPr="003C7823" w:rsidRDefault="00887399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Cs/>
                <w:lang w:eastAsia="zh-TW"/>
              </w:rPr>
            </w:pPr>
          </w:p>
        </w:tc>
      </w:tr>
      <w:tr w:rsidR="00887399" w:rsidRPr="003C7823" w14:paraId="0CB3BDD8" w14:textId="77777777" w:rsidTr="6B53145C"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26A8DC72" w14:textId="77777777" w:rsidR="00887399" w:rsidRPr="003C7823" w:rsidRDefault="00887399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  <w:tc>
          <w:tcPr>
            <w:tcW w:w="5813" w:type="dxa"/>
            <w:tcBorders>
              <w:bottom w:val="single" w:sz="4" w:space="0" w:color="000000" w:themeColor="text1"/>
            </w:tcBorders>
          </w:tcPr>
          <w:p w14:paraId="371DC8F9" w14:textId="77777777" w:rsidR="00887399" w:rsidRPr="003C7823" w:rsidRDefault="00887399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</w:tr>
    </w:tbl>
    <w:p w14:paraId="7D7B1A68" w14:textId="77777777" w:rsidR="00887399" w:rsidRPr="003C7823" w:rsidRDefault="00887399">
      <w:pPr>
        <w:spacing w:after="120"/>
        <w:jc w:val="both"/>
        <w:rPr>
          <w:rFonts w:asciiTheme="minorHAnsi" w:eastAsia="宋体" w:hAnsiTheme="minorHAnsi"/>
          <w:b/>
          <w:lang w:val="en-US"/>
        </w:rPr>
      </w:pPr>
    </w:p>
    <w:p w14:paraId="2105CE30" w14:textId="2C5973B9" w:rsidR="00887399" w:rsidRPr="003C7823" w:rsidRDefault="006123A7" w:rsidP="395B3181">
      <w:pPr>
        <w:spacing w:after="120"/>
        <w:jc w:val="both"/>
        <w:rPr>
          <w:rFonts w:asciiTheme="minorHAnsi" w:hAnsiTheme="minorHAnsi" w:cstheme="minorBidi"/>
          <w:b/>
          <w:bCs/>
          <w:color w:val="C00000"/>
          <w:lang w:val="en-US"/>
        </w:rPr>
      </w:pPr>
      <w:r w:rsidRPr="395B3181">
        <w:rPr>
          <w:rFonts w:asciiTheme="minorHAnsi" w:eastAsia="宋体" w:hAnsiTheme="minorHAnsi"/>
          <w:b/>
          <w:bCs/>
          <w:lang w:val="en-US"/>
        </w:rPr>
        <w:br w:type="page"/>
      </w:r>
      <w:r w:rsidR="0DE85F4A" w:rsidRPr="395B3181">
        <w:rPr>
          <w:rFonts w:asciiTheme="minorHAnsi" w:hAnsiTheme="minorHAnsi" w:cstheme="minorBidi"/>
          <w:b/>
          <w:bCs/>
          <w:color w:val="C00000"/>
          <w:lang w:val="en-US"/>
        </w:rPr>
        <w:t xml:space="preserve">Other named investigators: </w:t>
      </w:r>
      <w:r w:rsidR="761BAC57" w:rsidRPr="395B3181">
        <w:rPr>
          <w:rFonts w:asciiTheme="minorHAnsi" w:hAnsiTheme="minorHAnsi" w:cstheme="minorBidi"/>
          <w:b/>
          <w:bCs/>
          <w:color w:val="C00000"/>
          <w:lang w:val="en-US"/>
        </w:rPr>
        <w:t>SJTU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813"/>
      </w:tblGrid>
      <w:tr w:rsidR="6B53145C" w14:paraId="1C1439FC" w14:textId="77777777" w:rsidTr="6B53145C">
        <w:trPr>
          <w:trHeight w:val="300"/>
        </w:trPr>
        <w:tc>
          <w:tcPr>
            <w:tcW w:w="4111" w:type="dxa"/>
          </w:tcPr>
          <w:p w14:paraId="33C07DD0" w14:textId="3F86864F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/>
                <w:bCs/>
                <w:lang w:eastAsia="zh-TW"/>
              </w:rPr>
            </w:pPr>
            <w:r w:rsidRPr="6B53145C">
              <w:rPr>
                <w:rFonts w:asciiTheme="minorHAnsi" w:eastAsia="Arial" w:hAnsiTheme="minorHAnsi"/>
                <w:b/>
                <w:bCs/>
                <w:lang w:eastAsia="zh-TW"/>
              </w:rPr>
              <w:t>Name</w:t>
            </w:r>
          </w:p>
        </w:tc>
        <w:tc>
          <w:tcPr>
            <w:tcW w:w="5813" w:type="dxa"/>
          </w:tcPr>
          <w:p w14:paraId="62D85966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b/>
                <w:bCs/>
                <w:lang w:eastAsia="zh-TW"/>
              </w:rPr>
            </w:pPr>
            <w:r w:rsidRPr="6B53145C">
              <w:rPr>
                <w:rFonts w:asciiTheme="minorHAnsi" w:eastAsia="Arial" w:hAnsiTheme="minorHAnsi"/>
                <w:b/>
                <w:bCs/>
                <w:lang w:eastAsia="zh-TW"/>
              </w:rPr>
              <w:t>Faculty/School</w:t>
            </w:r>
          </w:p>
        </w:tc>
      </w:tr>
      <w:tr w:rsidR="6B53145C" w14:paraId="2E939AAF" w14:textId="77777777" w:rsidTr="6B53145C">
        <w:trPr>
          <w:trHeight w:val="300"/>
        </w:trPr>
        <w:tc>
          <w:tcPr>
            <w:tcW w:w="4111" w:type="dxa"/>
          </w:tcPr>
          <w:p w14:paraId="7A4BA837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  <w:tc>
          <w:tcPr>
            <w:tcW w:w="5813" w:type="dxa"/>
          </w:tcPr>
          <w:p w14:paraId="3D4B8EDC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</w:tr>
      <w:tr w:rsidR="6B53145C" w14:paraId="2BCB4028" w14:textId="77777777" w:rsidTr="6B53145C">
        <w:trPr>
          <w:trHeight w:val="300"/>
        </w:trPr>
        <w:tc>
          <w:tcPr>
            <w:tcW w:w="4111" w:type="dxa"/>
          </w:tcPr>
          <w:p w14:paraId="5CF8B48D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  <w:tc>
          <w:tcPr>
            <w:tcW w:w="5813" w:type="dxa"/>
          </w:tcPr>
          <w:p w14:paraId="79AB4C6D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</w:tr>
      <w:tr w:rsidR="6B53145C" w14:paraId="34DC10B9" w14:textId="77777777" w:rsidTr="6B53145C">
        <w:trPr>
          <w:trHeight w:val="300"/>
        </w:trPr>
        <w:tc>
          <w:tcPr>
            <w:tcW w:w="4111" w:type="dxa"/>
            <w:tcBorders>
              <w:bottom w:val="single" w:sz="4" w:space="0" w:color="000000" w:themeColor="text1"/>
            </w:tcBorders>
          </w:tcPr>
          <w:p w14:paraId="79E99EFF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  <w:tc>
          <w:tcPr>
            <w:tcW w:w="5813" w:type="dxa"/>
            <w:tcBorders>
              <w:bottom w:val="single" w:sz="4" w:space="0" w:color="000000" w:themeColor="text1"/>
            </w:tcBorders>
          </w:tcPr>
          <w:p w14:paraId="5CC1297B" w14:textId="77777777" w:rsidR="6B53145C" w:rsidRDefault="6B53145C" w:rsidP="6B53145C">
            <w:pPr>
              <w:spacing w:line="271" w:lineRule="auto"/>
              <w:ind w:left="17" w:hanging="17"/>
              <w:contextualSpacing/>
              <w:jc w:val="both"/>
              <w:rPr>
                <w:rFonts w:asciiTheme="minorHAnsi" w:eastAsia="Arial" w:hAnsiTheme="minorHAnsi"/>
                <w:lang w:eastAsia="zh-TW"/>
              </w:rPr>
            </w:pPr>
          </w:p>
        </w:tc>
      </w:tr>
    </w:tbl>
    <w:p w14:paraId="76B1128C" w14:textId="21D105A4" w:rsidR="00887399" w:rsidRPr="003C7823" w:rsidRDefault="00887399" w:rsidP="6B53145C">
      <w:pPr>
        <w:spacing w:after="120"/>
        <w:jc w:val="both"/>
        <w:rPr>
          <w:rFonts w:asciiTheme="minorHAnsi" w:eastAsia="宋体" w:hAnsiTheme="minorHAnsi"/>
          <w:b/>
          <w:bCs/>
          <w:lang w:val="en-US"/>
        </w:rPr>
      </w:pPr>
    </w:p>
    <w:p w14:paraId="1CB8BBF1" w14:textId="77777777" w:rsidR="00D45A51" w:rsidRPr="00D45A51" w:rsidRDefault="00D45A51" w:rsidP="00B03AEC">
      <w:pPr>
        <w:widowControl w:val="0"/>
        <w:numPr>
          <w:ilvl w:val="0"/>
          <w:numId w:val="52"/>
        </w:numPr>
        <w:tabs>
          <w:tab w:val="left" w:pos="0"/>
          <w:tab w:val="left" w:pos="9192"/>
        </w:tabs>
        <w:spacing w:after="0" w:line="271" w:lineRule="auto"/>
        <w:ind w:right="281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b/>
          <w:bCs/>
          <w:lang w:val="en-US"/>
        </w:rPr>
        <w:t xml:space="preserve">Progress against Stage One – Seed Grant objectives and reported outcomes (20%) </w:t>
      </w:r>
      <w:r w:rsidRPr="00D45A51">
        <w:rPr>
          <w:rFonts w:asciiTheme="minorHAnsi" w:eastAsia="宋体" w:hAnsiTheme="minorHAnsi"/>
          <w:i/>
          <w:iCs/>
          <w:lang w:val="en-US"/>
        </w:rPr>
        <w:t>One page maximum.</w:t>
      </w:r>
      <w:r w:rsidRPr="00D45A51">
        <w:rPr>
          <w:rFonts w:asciiTheme="minorHAnsi" w:eastAsia="宋体" w:hAnsiTheme="minorHAnsi"/>
        </w:rPr>
        <w:t> </w:t>
      </w:r>
    </w:p>
    <w:p w14:paraId="760EC51E" w14:textId="77777777" w:rsidR="00D45A51" w:rsidRPr="00D45A51" w:rsidRDefault="00D45A51" w:rsidP="00B03AEC">
      <w:pPr>
        <w:widowControl w:val="0"/>
        <w:numPr>
          <w:ilvl w:val="0"/>
          <w:numId w:val="53"/>
        </w:numPr>
        <w:tabs>
          <w:tab w:val="left" w:pos="0"/>
          <w:tab w:val="left" w:pos="9192"/>
        </w:tabs>
        <w:spacing w:after="0" w:line="271" w:lineRule="auto"/>
        <w:ind w:right="281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b/>
          <w:bCs/>
          <w:lang w:val="en-US"/>
        </w:rPr>
        <w:t>Project details: scientific quality and feasibility of the Stage Two – Project Grant project (30%)</w:t>
      </w:r>
      <w:r w:rsidRPr="00D45A51">
        <w:rPr>
          <w:rFonts w:asciiTheme="minorHAnsi" w:eastAsia="宋体" w:hAnsiTheme="minorHAnsi"/>
          <w:lang w:val="en-US"/>
        </w:rPr>
        <w:t xml:space="preserve"> </w:t>
      </w:r>
      <w:r w:rsidRPr="00D45A51">
        <w:rPr>
          <w:rFonts w:asciiTheme="minorHAnsi" w:eastAsia="宋体" w:hAnsiTheme="minorHAnsi"/>
          <w:i/>
          <w:iCs/>
          <w:lang w:val="en-US"/>
        </w:rPr>
        <w:t>Two pages maximum.</w:t>
      </w:r>
      <w:r w:rsidRPr="00D45A51">
        <w:rPr>
          <w:rFonts w:asciiTheme="minorHAnsi" w:eastAsia="宋体" w:hAnsiTheme="minorHAnsi"/>
        </w:rPr>
        <w:t> </w:t>
      </w:r>
    </w:p>
    <w:p w14:paraId="20DD4A8D" w14:textId="6F868ADF" w:rsidR="00D45A51" w:rsidRPr="00B03AEC" w:rsidRDefault="00D45A51" w:rsidP="00B03AEC">
      <w:pPr>
        <w:widowControl w:val="0"/>
        <w:numPr>
          <w:ilvl w:val="0"/>
          <w:numId w:val="54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  <w:lang w:val="en-US"/>
        </w:rPr>
      </w:pPr>
      <w:r w:rsidRPr="00D45A51">
        <w:rPr>
          <w:rFonts w:asciiTheme="minorHAnsi" w:eastAsia="宋体" w:hAnsiTheme="minorHAnsi"/>
          <w:b/>
          <w:bCs/>
          <w:lang w:val="en-US"/>
        </w:rPr>
        <w:t>Strength of research team relative to opportunity (15%)</w:t>
      </w:r>
      <w:r w:rsidRPr="00D45A51">
        <w:rPr>
          <w:rFonts w:asciiTheme="minorHAnsi" w:eastAsia="宋体" w:hAnsiTheme="minorHAnsi"/>
        </w:rPr>
        <w:t> </w:t>
      </w:r>
    </w:p>
    <w:p w14:paraId="1E1B9E16" w14:textId="3158BB01" w:rsidR="00D45A51" w:rsidRPr="00D45A51" w:rsidRDefault="00D45A51" w:rsidP="00D45A51">
      <w:pPr>
        <w:widowControl w:val="0"/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lang w:val="en-US"/>
        </w:rPr>
        <w:t xml:space="preserve">Provide CVs of UNSW and </w:t>
      </w:r>
      <w:r w:rsidR="00E16A18">
        <w:rPr>
          <w:rFonts w:asciiTheme="minorHAnsi" w:eastAsia="宋体" w:hAnsiTheme="minorHAnsi"/>
          <w:lang w:val="en-US"/>
        </w:rPr>
        <w:t>SJTU</w:t>
      </w:r>
      <w:r w:rsidRPr="00D45A51">
        <w:rPr>
          <w:rFonts w:asciiTheme="minorHAnsi" w:eastAsia="宋体" w:hAnsiTheme="minorHAnsi"/>
          <w:lang w:val="en-US"/>
        </w:rPr>
        <w:t xml:space="preserve"> lead-investigators (</w:t>
      </w:r>
      <w:r w:rsidRPr="00D45A51">
        <w:rPr>
          <w:rFonts w:asciiTheme="minorHAnsi" w:eastAsia="宋体" w:hAnsiTheme="minorHAnsi"/>
          <w:u w:val="single"/>
          <w:lang w:val="en-US"/>
        </w:rPr>
        <w:t>two pages maximum)</w:t>
      </w:r>
      <w:r w:rsidRPr="00D45A51">
        <w:rPr>
          <w:rFonts w:asciiTheme="minorHAnsi" w:eastAsia="宋体" w:hAnsiTheme="minorHAnsi"/>
          <w:lang w:val="en-US"/>
        </w:rPr>
        <w:t xml:space="preserve"> that include: </w:t>
      </w:r>
      <w:r w:rsidRPr="00D45A51">
        <w:rPr>
          <w:rFonts w:asciiTheme="minorHAnsi" w:eastAsia="宋体" w:hAnsiTheme="minorHAnsi"/>
        </w:rPr>
        <w:t> </w:t>
      </w:r>
    </w:p>
    <w:p w14:paraId="248C8145" w14:textId="77777777" w:rsidR="00D45A51" w:rsidRPr="00D45A51" w:rsidRDefault="00D45A51" w:rsidP="00D45A51">
      <w:pPr>
        <w:widowControl w:val="0"/>
        <w:numPr>
          <w:ilvl w:val="0"/>
          <w:numId w:val="55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lang w:val="en-US"/>
        </w:rPr>
        <w:t>Career summary and expertise relevant to the proposed project</w:t>
      </w:r>
      <w:r w:rsidRPr="00D45A51">
        <w:rPr>
          <w:rFonts w:asciiTheme="minorHAnsi" w:eastAsia="宋体" w:hAnsiTheme="minorHAnsi"/>
        </w:rPr>
        <w:t> </w:t>
      </w:r>
    </w:p>
    <w:p w14:paraId="3D47EE49" w14:textId="77777777" w:rsidR="00D45A51" w:rsidRPr="00D45A51" w:rsidRDefault="00D45A51" w:rsidP="00D45A51">
      <w:pPr>
        <w:widowControl w:val="0"/>
        <w:numPr>
          <w:ilvl w:val="0"/>
          <w:numId w:val="56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lang w:val="en-US"/>
        </w:rPr>
        <w:t>Publication summary and top 10 recent publications </w:t>
      </w:r>
      <w:r w:rsidRPr="00D45A51">
        <w:rPr>
          <w:rFonts w:asciiTheme="minorHAnsi" w:eastAsia="宋体" w:hAnsiTheme="minorHAnsi"/>
        </w:rPr>
        <w:t> </w:t>
      </w:r>
    </w:p>
    <w:p w14:paraId="0B8D4588" w14:textId="77777777" w:rsidR="00D45A51" w:rsidRPr="00D45A51" w:rsidRDefault="00D45A51" w:rsidP="00D45A51">
      <w:pPr>
        <w:widowControl w:val="0"/>
        <w:numPr>
          <w:ilvl w:val="0"/>
          <w:numId w:val="57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lang w:val="en-US"/>
        </w:rPr>
        <w:t>Grants awarded in the last 3 years.</w:t>
      </w:r>
      <w:r w:rsidRPr="00D45A51">
        <w:rPr>
          <w:rFonts w:asciiTheme="minorHAnsi" w:eastAsia="宋体" w:hAnsiTheme="minorHAnsi"/>
        </w:rPr>
        <w:t> </w:t>
      </w:r>
    </w:p>
    <w:p w14:paraId="20294C2C" w14:textId="77777777" w:rsidR="00B03AEC" w:rsidRDefault="00D45A51" w:rsidP="00D45A51">
      <w:pPr>
        <w:widowControl w:val="0"/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  <w:lang w:val="en-US"/>
        </w:rPr>
      </w:pPr>
      <w:r w:rsidRPr="00B03AEC">
        <w:rPr>
          <w:rFonts w:asciiTheme="minorHAnsi" w:eastAsia="宋体" w:hAnsiTheme="minorHAnsi"/>
          <w:lang w:val="en-US"/>
        </w:rPr>
        <w:t>Provide details of joint UNSW-</w:t>
      </w:r>
      <w:r w:rsidR="00E16A18" w:rsidRPr="00B03AEC">
        <w:rPr>
          <w:rFonts w:asciiTheme="minorHAnsi" w:eastAsia="宋体" w:hAnsiTheme="minorHAnsi"/>
          <w:lang w:val="en-US"/>
        </w:rPr>
        <w:t>SJTU</w:t>
      </w:r>
      <w:r w:rsidRPr="00B03AEC">
        <w:rPr>
          <w:rFonts w:asciiTheme="minorHAnsi" w:eastAsia="宋体" w:hAnsiTheme="minorHAnsi"/>
          <w:lang w:val="en-US"/>
        </w:rPr>
        <w:t xml:space="preserve"> PhD candidatures.</w:t>
      </w:r>
    </w:p>
    <w:p w14:paraId="45B1322C" w14:textId="7AD6DEAB" w:rsidR="00D45A51" w:rsidRPr="00D45A51" w:rsidRDefault="00D45A51" w:rsidP="00D45A51">
      <w:pPr>
        <w:widowControl w:val="0"/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</w:rPr>
        <w:t> </w:t>
      </w:r>
    </w:p>
    <w:p w14:paraId="39DE8B91" w14:textId="77777777" w:rsidR="00D45A51" w:rsidRPr="00D45A51" w:rsidRDefault="00D45A51" w:rsidP="00D45A51">
      <w:pPr>
        <w:widowControl w:val="0"/>
        <w:numPr>
          <w:ilvl w:val="0"/>
          <w:numId w:val="58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b/>
          <w:bCs/>
          <w:lang w:val="en-US"/>
        </w:rPr>
        <w:t xml:space="preserve">Outcomes: Plans for sustainable, long-term collaboration (20%). </w:t>
      </w:r>
      <w:r w:rsidRPr="00D45A51">
        <w:rPr>
          <w:rFonts w:asciiTheme="minorHAnsi" w:eastAsia="宋体" w:hAnsiTheme="minorHAnsi"/>
          <w:i/>
          <w:iCs/>
          <w:lang w:val="en-US"/>
        </w:rPr>
        <w:t>Two pages maximum.</w:t>
      </w:r>
      <w:r w:rsidRPr="00D45A51">
        <w:rPr>
          <w:rFonts w:asciiTheme="minorHAnsi" w:eastAsia="宋体" w:hAnsiTheme="minorHAnsi"/>
        </w:rPr>
        <w:t> </w:t>
      </w:r>
    </w:p>
    <w:p w14:paraId="299CFB64" w14:textId="77777777" w:rsidR="00D45A51" w:rsidRPr="00D45A51" w:rsidRDefault="00D45A51" w:rsidP="00D45A51">
      <w:pPr>
        <w:widowControl w:val="0"/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00D45A51">
        <w:rPr>
          <w:rFonts w:asciiTheme="minorHAnsi" w:eastAsia="宋体" w:hAnsiTheme="minorHAnsi"/>
          <w:lang w:val="en-US"/>
        </w:rPr>
        <w:t>Include details of fund and publication strategy, leveraging capability.</w:t>
      </w:r>
      <w:r w:rsidRPr="00D45A51">
        <w:rPr>
          <w:rFonts w:asciiTheme="minorHAnsi" w:eastAsia="宋体" w:hAnsiTheme="minorHAnsi"/>
        </w:rPr>
        <w:t> </w:t>
      </w:r>
    </w:p>
    <w:p w14:paraId="0664EA46" w14:textId="77777777" w:rsidR="00D45A51" w:rsidRPr="00D45A51" w:rsidRDefault="00D45A51" w:rsidP="00D45A51">
      <w:pPr>
        <w:widowControl w:val="0"/>
        <w:numPr>
          <w:ilvl w:val="0"/>
          <w:numId w:val="59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</w:rPr>
      </w:pPr>
      <w:r w:rsidRPr="6B53145C">
        <w:rPr>
          <w:rFonts w:asciiTheme="minorHAnsi" w:eastAsia="宋体" w:hAnsiTheme="minorHAnsi"/>
          <w:b/>
          <w:bCs/>
          <w:lang w:val="en-US"/>
        </w:rPr>
        <w:t>Appropriateness of budget sought and justification (15%)</w:t>
      </w:r>
      <w:r w:rsidRPr="6B53145C">
        <w:rPr>
          <w:rFonts w:asciiTheme="minorHAnsi" w:eastAsia="宋体" w:hAnsiTheme="minorHAnsi"/>
        </w:rPr>
        <w:t> </w:t>
      </w:r>
    </w:p>
    <w:p w14:paraId="68A4300C" w14:textId="7EE5A7B2" w:rsidR="4D106093" w:rsidRPr="00B03AEC" w:rsidRDefault="4D106093" w:rsidP="6B53145C">
      <w:pPr>
        <w:widowControl w:val="0"/>
        <w:spacing w:after="120" w:line="271" w:lineRule="auto"/>
        <w:ind w:right="950"/>
        <w:jc w:val="both"/>
        <w:rPr>
          <w:rFonts w:ascii="Roboto" w:eastAsia="Roboto" w:hAnsi="Roboto" w:cs="Roboto"/>
        </w:rPr>
      </w:pPr>
      <w:r w:rsidRPr="6B53145C">
        <w:rPr>
          <w:rFonts w:eastAsia="Arial"/>
          <w:color w:val="000000" w:themeColor="text1"/>
          <w:lang w:val="en-US"/>
        </w:rPr>
        <w:t xml:space="preserve">Complete the budget template, below. UNSW researchers should use the UNSW Pricing Tool to </w:t>
      </w:r>
      <w:r w:rsidRPr="00B03AEC">
        <w:rPr>
          <w:rFonts w:eastAsia="Arial"/>
          <w:color w:val="000000" w:themeColor="text1"/>
          <w:lang w:val="en-US"/>
        </w:rPr>
        <w:t>determine personnel costs.</w:t>
      </w:r>
    </w:p>
    <w:p w14:paraId="53A550F2" w14:textId="3D3D5CC8" w:rsidR="00D45A51" w:rsidRDefault="001A2C1B" w:rsidP="00B03AEC">
      <w:pPr>
        <w:widowControl w:val="0"/>
        <w:numPr>
          <w:ilvl w:val="0"/>
          <w:numId w:val="59"/>
        </w:numPr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  <w:b/>
          <w:bCs/>
          <w:lang w:val="en-US"/>
        </w:rPr>
      </w:pPr>
      <w:r w:rsidRPr="00B03AEC">
        <w:rPr>
          <w:rFonts w:asciiTheme="minorHAnsi" w:eastAsia="宋体" w:hAnsiTheme="minorHAnsi"/>
          <w:b/>
          <w:bCs/>
          <w:lang w:val="en-US"/>
        </w:rPr>
        <w:t>Approval from relevant</w:t>
      </w:r>
      <w:r w:rsidRPr="001A2C1B">
        <w:rPr>
          <w:rFonts w:asciiTheme="minorHAnsi" w:eastAsia="宋体" w:hAnsiTheme="minorHAnsi"/>
          <w:b/>
          <w:bCs/>
          <w:lang w:val="en-US"/>
        </w:rPr>
        <w:t xml:space="preserve"> school/department (SJTU</w:t>
      </w:r>
      <w:r w:rsidR="00B03AEC">
        <w:rPr>
          <w:rFonts w:asciiTheme="minorHAnsi" w:eastAsia="宋体" w:hAnsiTheme="minorHAnsi"/>
          <w:b/>
          <w:bCs/>
          <w:lang w:val="en-US"/>
        </w:rPr>
        <w:t xml:space="preserve"> application only</w:t>
      </w:r>
      <w:r w:rsidRPr="001A2C1B">
        <w:rPr>
          <w:rFonts w:asciiTheme="minorHAnsi" w:eastAsia="宋体" w:hAnsiTheme="minorHAnsi"/>
          <w:b/>
          <w:bCs/>
          <w:lang w:val="en-US"/>
        </w:rPr>
        <w:t>)</w:t>
      </w:r>
    </w:p>
    <w:tbl>
      <w:tblPr>
        <w:tblStyle w:val="afffd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1A2C1B" w:rsidRPr="00A55EDF" w14:paraId="4CC9FAFE" w14:textId="77777777" w:rsidTr="00B03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C171D04" w14:textId="0FDA2FDB" w:rsidR="001A2C1B" w:rsidRPr="00B03AEC" w:rsidRDefault="001A2C1B" w:rsidP="00B03AEC">
            <w:pPr>
              <w:pStyle w:val="afffff5"/>
              <w:ind w:leftChars="-18" w:left="0" w:hangingChars="18" w:hanging="40"/>
              <w:jc w:val="both"/>
              <w:rPr>
                <w:rFonts w:asciiTheme="minorHAnsi" w:eastAsia="PMingLiU" w:hAnsiTheme="minorHAnsi" w:cs="Times New Roman"/>
                <w:i/>
                <w:iCs/>
                <w:szCs w:val="24"/>
              </w:rPr>
            </w:pPr>
            <w:r w:rsidRPr="00B03AEC">
              <w:rPr>
                <w:rFonts w:asciiTheme="minorHAnsi" w:eastAsia="仿宋_GB2312" w:hAnsiTheme="minorHAnsi" w:cs="Times New Roman"/>
                <w:i/>
                <w:iCs/>
                <w:szCs w:val="24"/>
              </w:rPr>
              <w:t>(This application requires approval from school/department of the lead investigator (SJTU), accompanied by the signature of the leader of School/Department in charge of international affairs and the official seal of School/Department.)</w:t>
            </w:r>
          </w:p>
          <w:p w14:paraId="73C63355" w14:textId="77777777" w:rsidR="001A2C1B" w:rsidRPr="00B03AEC" w:rsidRDefault="001A2C1B" w:rsidP="001A2C1B">
            <w:pPr>
              <w:spacing w:before="360"/>
              <w:ind w:rightChars="641" w:right="1410"/>
              <w:rPr>
                <w:rFonts w:asciiTheme="minorHAnsi" w:eastAsia="仿宋_GB2312" w:hAnsiTheme="minorHAnsi" w:cs="Times New Roman"/>
                <w:b w:val="0"/>
                <w:szCs w:val="24"/>
              </w:rPr>
            </w:pPr>
          </w:p>
          <w:p w14:paraId="1DF4A0D0" w14:textId="7956CE8C" w:rsidR="001A2C1B" w:rsidRPr="00B03AEC" w:rsidRDefault="001A2C1B" w:rsidP="00B03AEC">
            <w:pPr>
              <w:spacing w:before="360"/>
              <w:ind w:rightChars="641" w:right="1410"/>
              <w:rPr>
                <w:rFonts w:ascii="Times New Roman" w:eastAsia="仿宋_GB2312" w:hAnsi="Times New Roman" w:cs="Times New Roman"/>
                <w:b w:val="0"/>
                <w:szCs w:val="24"/>
              </w:rPr>
            </w:pPr>
            <w:r w:rsidRPr="00B03AEC">
              <w:rPr>
                <w:rFonts w:asciiTheme="minorHAnsi" w:eastAsia="仿宋_GB2312" w:hAnsiTheme="minorHAnsi" w:cs="Times New Roman"/>
                <w:szCs w:val="24"/>
              </w:rPr>
              <w:t xml:space="preserve">Signature:  </w:t>
            </w:r>
            <w:r w:rsidRPr="00B03AEC">
              <w:rPr>
                <w:rFonts w:asciiTheme="minorHAnsi" w:eastAsia="仿宋_GB2312" w:hAnsiTheme="minorHAnsi" w:cs="Times New Roman"/>
                <w:szCs w:val="24"/>
                <w:u w:val="single"/>
              </w:rPr>
              <w:t xml:space="preserve">                              </w:t>
            </w:r>
            <w:r w:rsidR="00B03AEC">
              <w:rPr>
                <w:rFonts w:asciiTheme="minorHAnsi" w:eastAsia="仿宋_GB2312" w:hAnsiTheme="minorHAnsi" w:cs="Times New Roman"/>
                <w:szCs w:val="24"/>
                <w:u w:val="single"/>
              </w:rPr>
              <w:t xml:space="preserve">                                                      </w:t>
            </w:r>
            <w:r w:rsidRPr="00B03AEC">
              <w:rPr>
                <w:rFonts w:asciiTheme="minorHAnsi" w:eastAsia="仿宋_GB2312" w:hAnsiTheme="minorHAnsi" w:cs="Times New Roman"/>
                <w:szCs w:val="24"/>
              </w:rPr>
              <w:t xml:space="preserve">           Date:</w:t>
            </w:r>
            <w:r w:rsidRPr="00B03AEC">
              <w:rPr>
                <w:rFonts w:ascii="Times New Roman" w:eastAsia="仿宋_GB2312" w:hAnsi="Times New Roman" w:cs="Times New Roman"/>
                <w:szCs w:val="24"/>
                <w:u w:val="single"/>
              </w:rPr>
              <w:t xml:space="preserve"> </w:t>
            </w:r>
          </w:p>
        </w:tc>
      </w:tr>
    </w:tbl>
    <w:p w14:paraId="1C78AE12" w14:textId="77777777" w:rsidR="001A2C1B" w:rsidRPr="00D45A51" w:rsidRDefault="001A2C1B" w:rsidP="00D45A51">
      <w:pPr>
        <w:widowControl w:val="0"/>
        <w:tabs>
          <w:tab w:val="left" w:pos="0"/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  <w:color w:val="F2F2F2" w:themeColor="background1" w:themeShade="F2"/>
        </w:rPr>
      </w:pPr>
    </w:p>
    <w:tbl>
      <w:tblPr>
        <w:tblW w:w="10796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5670"/>
        <w:gridCol w:w="2290"/>
      </w:tblGrid>
      <w:tr w:rsidR="00EC54C7" w:rsidRPr="00D45A51" w14:paraId="089C74A7" w14:textId="77777777" w:rsidTr="6B53145C">
        <w:trPr>
          <w:trHeight w:val="300"/>
        </w:trPr>
        <w:tc>
          <w:tcPr>
            <w:tcW w:w="10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D4CDBE2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divId w:val="758451980"/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  <w:lang w:val="en-US"/>
              </w:rPr>
              <w:t xml:space="preserve">BUDGET </w:t>
            </w:r>
            <w:r w:rsidRPr="00D45A51"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  <w:shd w:val="clear" w:color="auto" w:fill="C00000"/>
                <w:lang w:val="en-US"/>
              </w:rPr>
              <w:t>SUMMARY</w:t>
            </w:r>
            <w:r w:rsidRPr="00D45A51"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  <w:lang w:val="en-US"/>
              </w:rPr>
              <w:t xml:space="preserve"> – YEAR 1</w:t>
            </w:r>
            <w:r w:rsidRPr="00D45A51"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</w:rPr>
              <w:t> </w:t>
            </w:r>
          </w:p>
        </w:tc>
      </w:tr>
      <w:tr w:rsidR="00D45A51" w:rsidRPr="00D45A51" w14:paraId="5F825E45" w14:textId="77777777" w:rsidTr="6B53145C">
        <w:trPr>
          <w:trHeight w:val="300"/>
        </w:trPr>
        <w:tc>
          <w:tcPr>
            <w:tcW w:w="10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33CE68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Personnel costs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45A51" w:rsidRPr="00D45A51" w14:paraId="73C6E6E7" w14:textId="77777777" w:rsidTr="6B53145C">
        <w:trPr>
          <w:trHeight w:val="3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76BE3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Description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2AFBE" w14:textId="744FE6E0" w:rsidR="00D45A51" w:rsidRPr="00D45A51" w:rsidRDefault="00D45A51" w:rsidP="6B53145C">
            <w:pPr>
              <w:widowControl w:val="0"/>
              <w:tabs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  <w:lang w:val="en-US"/>
              </w:rPr>
            </w:pPr>
            <w:r w:rsidRPr="6B53145C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Justification, including level/step and FTE</w:t>
            </w:r>
            <w:r w:rsidR="411182C8" w:rsidRPr="6B53145C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CE26B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Total Cost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1CA772CD" w14:textId="77777777" w:rsidTr="6B53145C">
        <w:trPr>
          <w:trHeight w:val="3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5296D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Research Assistant 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057D3" w14:textId="77777777" w:rsidR="00EC54C7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 xml:space="preserve">To provide essential desktop research and administration </w:t>
            </w:r>
          </w:p>
          <w:p w14:paraId="6562F7AA" w14:textId="21349AB8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support to the project team...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41006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182E0072" w14:textId="77777777" w:rsidTr="6B53145C">
        <w:trPr>
          <w:trHeight w:val="300"/>
        </w:trPr>
        <w:tc>
          <w:tcPr>
            <w:tcW w:w="10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EBD3EC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Non-personnel costs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45A51" w:rsidRPr="00D45A51" w14:paraId="6A306C7E" w14:textId="77777777" w:rsidTr="6B53145C">
        <w:trPr>
          <w:trHeight w:val="36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3C49F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Description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ACBDF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Justification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C081F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Total Cost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08D0837F" w14:textId="77777777" w:rsidTr="6B53145C">
        <w:trPr>
          <w:trHeight w:val="40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F18CE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International travel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77A6A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01DB5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65A42D38" w14:textId="77777777" w:rsidTr="6B53145C">
        <w:trPr>
          <w:trHeight w:val="40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15157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Y1 workshop materials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A44E8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24B00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5A8FEB97" w14:textId="77777777" w:rsidTr="6B53145C">
        <w:trPr>
          <w:trHeight w:val="414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79E99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consumables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C4AF2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3E6F4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6F384B20" w14:textId="77777777" w:rsidTr="6B53145C">
        <w:trPr>
          <w:trHeight w:val="420"/>
        </w:trPr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4DEE99" w14:textId="562643AF" w:rsidR="00D45A51" w:rsidRPr="00D45A51" w:rsidRDefault="6EC30885" w:rsidP="6B53145C">
            <w:pPr>
              <w:widowControl w:val="0"/>
              <w:tabs>
                <w:tab w:val="left" w:pos="9192"/>
              </w:tabs>
              <w:spacing w:after="0" w:line="271" w:lineRule="auto"/>
              <w:ind w:right="-306"/>
              <w:jc w:val="center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="00D45A51"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Total cost - Year 1 (AUD</w:t>
            </w:r>
            <w:r w:rsidR="5451284D"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5</w:t>
            </w:r>
            <w:r w:rsidR="00D45A51"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0</w:t>
            </w:r>
            <w:r w:rsidR="00D45A51" w:rsidRPr="6B53145C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 xml:space="preserve">,000 </w:t>
            </w:r>
            <w:r w:rsidR="162D1EE1" w:rsidRPr="6B53145C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 xml:space="preserve">/ </w:t>
            </w:r>
            <w:r w:rsidR="162D1EE1" w:rsidRPr="6B53145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¥ 250,000 </w:t>
            </w:r>
            <w:r w:rsidR="00D45A51" w:rsidRPr="6B53145C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m</w:t>
            </w:r>
            <w:r w:rsidR="00D45A51"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ax.)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EC74F40" w14:textId="1AD63F5F" w:rsidR="00D45A51" w:rsidRPr="00D45A51" w:rsidRDefault="00D45A51" w:rsidP="00EC54C7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center"/>
              <w:rPr>
                <w:rFonts w:asciiTheme="minorHAnsi" w:eastAsia="宋体" w:hAnsiTheme="minorHAnsi"/>
                <w:sz w:val="20"/>
                <w:szCs w:val="20"/>
              </w:rPr>
            </w:pPr>
          </w:p>
        </w:tc>
      </w:tr>
      <w:tr w:rsidR="00D45A51" w:rsidRPr="00D45A51" w14:paraId="69045F0A" w14:textId="77777777" w:rsidTr="6B53145C">
        <w:trPr>
          <w:trHeight w:val="300"/>
        </w:trPr>
        <w:tc>
          <w:tcPr>
            <w:tcW w:w="10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DA6F4A6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  <w:lang w:val="en-US"/>
              </w:rPr>
              <w:t>BUDGET SUMMARY – YEAR 2</w:t>
            </w:r>
            <w:r w:rsidRPr="00D45A51">
              <w:rPr>
                <w:rFonts w:asciiTheme="minorHAnsi" w:eastAsia="宋体" w:hAnsiTheme="minorHAnsi"/>
                <w:b/>
                <w:bCs/>
                <w:color w:val="F2F2F2" w:themeColor="background1" w:themeShade="F2"/>
                <w:sz w:val="20"/>
                <w:szCs w:val="20"/>
              </w:rPr>
              <w:t> </w:t>
            </w:r>
          </w:p>
        </w:tc>
      </w:tr>
      <w:tr w:rsidR="00D45A51" w:rsidRPr="00D45A51" w14:paraId="25ABBF9D" w14:textId="77777777" w:rsidTr="6B53145C">
        <w:trPr>
          <w:trHeight w:val="300"/>
        </w:trPr>
        <w:tc>
          <w:tcPr>
            <w:tcW w:w="10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BF018F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Personnel costs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45A51" w:rsidRPr="00D45A51" w14:paraId="23F04BB7" w14:textId="77777777" w:rsidTr="6B53145C">
        <w:trPr>
          <w:trHeight w:val="35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2BCC1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Description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02655" w14:textId="71E53670" w:rsidR="00D45A51" w:rsidRPr="00D45A51" w:rsidRDefault="00D45A51" w:rsidP="6B53145C">
            <w:pPr>
              <w:widowControl w:val="0"/>
              <w:tabs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6B53145C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Justification, including level/step</w:t>
            </w:r>
            <w:r w:rsidR="2E5B61D8" w:rsidRPr="6B53145C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6B53145C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and FTE</w:t>
            </w:r>
            <w:r w:rsidR="4DB35173" w:rsidRPr="6B53145C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B6C24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Total cost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442B3316" w14:textId="77777777" w:rsidTr="6B53145C">
        <w:trPr>
          <w:trHeight w:val="68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56C84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Research Assistant 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0F746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To provide essential desktop research and administration support to the project team...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ADA73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4D3417E3" w14:textId="77777777" w:rsidTr="6B53145C">
        <w:trPr>
          <w:trHeight w:val="300"/>
        </w:trPr>
        <w:tc>
          <w:tcPr>
            <w:tcW w:w="10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853AD81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>Non-personnel costs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D45A51" w:rsidRPr="00D45A51" w14:paraId="5F1DBC5A" w14:textId="77777777" w:rsidTr="6B53145C">
        <w:trPr>
          <w:trHeight w:val="3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53A20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Description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3D596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Justification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5ADEB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b/>
                <w:bCs/>
                <w:i/>
                <w:iCs/>
                <w:sz w:val="20"/>
                <w:szCs w:val="20"/>
                <w:lang w:val="en-US"/>
              </w:rPr>
              <w:t>Total cost</w:t>
            </w: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6A3960F5" w14:textId="77777777" w:rsidTr="6B53145C">
        <w:trPr>
          <w:trHeight w:val="493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FBA71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International travel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02A30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F4290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3629441D" w14:textId="77777777" w:rsidTr="6B53145C">
        <w:trPr>
          <w:trHeight w:val="557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97E42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Y2 workshop materials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D68FE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1A8E6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77BF005B" w14:textId="77777777" w:rsidTr="6B53145C">
        <w:trPr>
          <w:trHeight w:val="551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6EE17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i/>
                <w:iCs/>
                <w:sz w:val="20"/>
                <w:szCs w:val="20"/>
                <w:lang w:val="en-US"/>
              </w:rPr>
              <w:t>e.g. consumables</w:t>
            </w:r>
            <w:r w:rsidRPr="00D45A51">
              <w:rPr>
                <w:rFonts w:asciiTheme="minorHAnsi" w:eastAsia="宋体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8D53A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8E8FC" w14:textId="77777777" w:rsidR="00D45A51" w:rsidRPr="00D45A51" w:rsidRDefault="00D45A51" w:rsidP="00D45A51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both"/>
              <w:rPr>
                <w:rFonts w:asciiTheme="minorHAnsi" w:eastAsia="宋体" w:hAnsiTheme="minorHAnsi"/>
                <w:sz w:val="20"/>
                <w:szCs w:val="20"/>
              </w:rPr>
            </w:pPr>
            <w:r w:rsidRPr="00D45A51">
              <w:rPr>
                <w:rFonts w:asciiTheme="minorHAnsi" w:eastAsia="宋体" w:hAnsiTheme="minorHAnsi"/>
                <w:sz w:val="20"/>
                <w:szCs w:val="20"/>
              </w:rPr>
              <w:t> </w:t>
            </w:r>
          </w:p>
        </w:tc>
      </w:tr>
      <w:tr w:rsidR="00D45A51" w:rsidRPr="00D45A51" w14:paraId="1650215E" w14:textId="77777777" w:rsidTr="6B53145C">
        <w:trPr>
          <w:trHeight w:val="455"/>
        </w:trPr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7DAA27" w14:textId="38155F1B" w:rsidR="00D45A51" w:rsidRPr="00D45A51" w:rsidRDefault="6EC30885" w:rsidP="6B53145C">
            <w:pPr>
              <w:widowControl w:val="0"/>
              <w:tabs>
                <w:tab w:val="left" w:pos="9192"/>
              </w:tabs>
              <w:spacing w:after="0" w:line="271" w:lineRule="auto"/>
              <w:ind w:right="-306"/>
              <w:jc w:val="center"/>
              <w:rPr>
                <w:rFonts w:asciiTheme="minorHAnsi" w:eastAsia="宋体" w:hAnsiTheme="minorHAnsi"/>
                <w:b/>
                <w:bCs/>
                <w:sz w:val="20"/>
                <w:szCs w:val="20"/>
              </w:rPr>
            </w:pPr>
            <w:r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="5B3B9107" w:rsidRPr="6B53145C">
              <w:rPr>
                <w:rFonts w:asciiTheme="minorHAnsi" w:eastAsia="宋体" w:hAnsiTheme="minorHAnsi"/>
                <w:b/>
                <w:bCs/>
                <w:sz w:val="20"/>
                <w:szCs w:val="20"/>
                <w:lang w:val="en-US"/>
              </w:rPr>
              <w:t xml:space="preserve">Total cost - Year 2 (AUD50,000 / </w:t>
            </w:r>
            <w:r w:rsidR="5B3B9107" w:rsidRPr="6B53145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¥ 250,000 </w:t>
            </w:r>
            <w:r w:rsidR="5B3B9107" w:rsidRPr="6B53145C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US"/>
              </w:rPr>
              <w:t>max.)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F58730" w14:textId="32A32BEC" w:rsidR="00D45A51" w:rsidRPr="00D45A51" w:rsidRDefault="00D45A51" w:rsidP="00EC54C7">
            <w:pPr>
              <w:widowControl w:val="0"/>
              <w:tabs>
                <w:tab w:val="left" w:pos="0"/>
                <w:tab w:val="left" w:pos="9192"/>
              </w:tabs>
              <w:spacing w:after="0" w:line="271" w:lineRule="auto"/>
              <w:ind w:right="-306"/>
              <w:jc w:val="center"/>
              <w:rPr>
                <w:rFonts w:asciiTheme="minorHAnsi" w:eastAsia="宋体" w:hAnsiTheme="minorHAnsi"/>
                <w:sz w:val="20"/>
                <w:szCs w:val="20"/>
              </w:rPr>
            </w:pPr>
          </w:p>
        </w:tc>
      </w:tr>
    </w:tbl>
    <w:p w14:paraId="6176AA2A" w14:textId="41147FD1" w:rsidR="00887399" w:rsidRPr="003C7823" w:rsidRDefault="00887399" w:rsidP="6B53145C">
      <w:pPr>
        <w:widowControl w:val="0"/>
        <w:tabs>
          <w:tab w:val="left" w:pos="9192"/>
        </w:tabs>
        <w:spacing w:after="0" w:line="271" w:lineRule="auto"/>
        <w:ind w:right="-306"/>
        <w:jc w:val="both"/>
        <w:rPr>
          <w:rFonts w:asciiTheme="minorHAnsi" w:eastAsia="宋体" w:hAnsiTheme="minorHAnsi"/>
          <w:lang w:val="en-US"/>
        </w:rPr>
      </w:pPr>
    </w:p>
    <w:sectPr w:rsidR="00887399" w:rsidRPr="003C782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936" w:right="851" w:bottom="851" w:left="851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FC1D" w14:textId="77777777" w:rsidR="00E0156F" w:rsidRDefault="00E0156F">
      <w:pPr>
        <w:spacing w:line="240" w:lineRule="auto"/>
      </w:pPr>
      <w:r>
        <w:separator/>
      </w:r>
    </w:p>
  </w:endnote>
  <w:endnote w:type="continuationSeparator" w:id="0">
    <w:p w14:paraId="2914CDB0" w14:textId="77777777" w:rsidR="00E0156F" w:rsidRDefault="00E01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charset w:val="4D"/>
    <w:family w:val="auto"/>
    <w:pitch w:val="default"/>
    <w:sig w:usb0="00000000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104D1" w14:paraId="70B54D5C" w14:textId="77777777" w:rsidTr="555104D1">
      <w:trPr>
        <w:trHeight w:val="300"/>
      </w:trPr>
      <w:tc>
        <w:tcPr>
          <w:tcW w:w="3400" w:type="dxa"/>
        </w:tcPr>
        <w:p w14:paraId="127A44D2" w14:textId="5CA7237D" w:rsidR="555104D1" w:rsidRDefault="555104D1" w:rsidP="555104D1">
          <w:pPr>
            <w:pStyle w:val="aff9"/>
            <w:ind w:left="-115"/>
          </w:pPr>
        </w:p>
      </w:tc>
      <w:tc>
        <w:tcPr>
          <w:tcW w:w="3400" w:type="dxa"/>
        </w:tcPr>
        <w:p w14:paraId="629FD8CD" w14:textId="6A8888A0" w:rsidR="555104D1" w:rsidRDefault="555104D1" w:rsidP="555104D1">
          <w:pPr>
            <w:pStyle w:val="aff9"/>
            <w:jc w:val="center"/>
          </w:pPr>
        </w:p>
      </w:tc>
      <w:tc>
        <w:tcPr>
          <w:tcW w:w="3400" w:type="dxa"/>
        </w:tcPr>
        <w:p w14:paraId="2962FD66" w14:textId="65FFA57B" w:rsidR="555104D1" w:rsidRDefault="555104D1" w:rsidP="555104D1">
          <w:pPr>
            <w:pStyle w:val="aff9"/>
            <w:ind w:right="-115"/>
            <w:jc w:val="right"/>
          </w:pPr>
        </w:p>
      </w:tc>
    </w:tr>
  </w:tbl>
  <w:p w14:paraId="7AE69832" w14:textId="6C96A720" w:rsidR="555104D1" w:rsidRDefault="555104D1" w:rsidP="555104D1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887399" w14:paraId="6C3817DB" w14:textId="77777777">
      <w:trPr>
        <w:cantSplit/>
        <w:trHeight w:val="2778"/>
      </w:trPr>
      <w:tc>
        <w:tcPr>
          <w:tcW w:w="737" w:type="dxa"/>
          <w:textDirection w:val="btLr"/>
        </w:tcPr>
        <w:p w14:paraId="026B5F6A" w14:textId="77777777" w:rsidR="00887399" w:rsidRDefault="00887399">
          <w:pPr>
            <w:pStyle w:val="aff6"/>
            <w:ind w:left="113" w:right="113"/>
          </w:pPr>
        </w:p>
      </w:tc>
    </w:tr>
  </w:tbl>
  <w:p w14:paraId="3EF82F29" w14:textId="77777777" w:rsidR="00887399" w:rsidRDefault="00887399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0610" w14:textId="77777777" w:rsidR="00E0156F" w:rsidRDefault="00E0156F">
      <w:pPr>
        <w:spacing w:after="0"/>
      </w:pPr>
      <w:r>
        <w:separator/>
      </w:r>
    </w:p>
  </w:footnote>
  <w:footnote w:type="continuationSeparator" w:id="0">
    <w:p w14:paraId="4A5A209A" w14:textId="77777777" w:rsidR="00E0156F" w:rsidRDefault="00E015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104D1" w14:paraId="378E84A8" w14:textId="77777777" w:rsidTr="555104D1">
      <w:trPr>
        <w:trHeight w:val="300"/>
      </w:trPr>
      <w:tc>
        <w:tcPr>
          <w:tcW w:w="3400" w:type="dxa"/>
        </w:tcPr>
        <w:p w14:paraId="0C997A68" w14:textId="7B425580" w:rsidR="555104D1" w:rsidRDefault="555104D1" w:rsidP="555104D1">
          <w:pPr>
            <w:pStyle w:val="aff9"/>
            <w:ind w:left="-115"/>
          </w:pPr>
        </w:p>
      </w:tc>
      <w:tc>
        <w:tcPr>
          <w:tcW w:w="3400" w:type="dxa"/>
        </w:tcPr>
        <w:p w14:paraId="4216D125" w14:textId="608EFB12" w:rsidR="555104D1" w:rsidRDefault="555104D1" w:rsidP="555104D1">
          <w:pPr>
            <w:pStyle w:val="aff9"/>
            <w:jc w:val="center"/>
          </w:pPr>
        </w:p>
      </w:tc>
      <w:tc>
        <w:tcPr>
          <w:tcW w:w="3400" w:type="dxa"/>
        </w:tcPr>
        <w:p w14:paraId="52C4C5CD" w14:textId="26D66582" w:rsidR="555104D1" w:rsidRDefault="555104D1" w:rsidP="555104D1">
          <w:pPr>
            <w:pStyle w:val="aff9"/>
            <w:ind w:right="-115"/>
            <w:jc w:val="right"/>
          </w:pPr>
        </w:p>
      </w:tc>
    </w:tr>
  </w:tbl>
  <w:p w14:paraId="21DF0E85" w14:textId="54A4BE60" w:rsidR="555104D1" w:rsidRDefault="555104D1" w:rsidP="555104D1">
    <w:pPr>
      <w:pStyle w:val="af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E2CC" w14:textId="07B5AB06" w:rsidR="00887399" w:rsidRDefault="006123A7" w:rsidP="555104D1">
    <w:pPr>
      <w:pStyle w:val="aff9"/>
    </w:pPr>
    <w:r>
      <w:rPr>
        <w:noProof/>
      </w:rPr>
      <w:drawing>
        <wp:inline distT="0" distB="0" distL="0" distR="0" wp14:anchorId="59314852" wp14:editId="52B054C5">
          <wp:extent cx="1068705" cy="1112520"/>
          <wp:effectExtent l="0" t="0" r="0" b="5080"/>
          <wp:docPr id="3" name="Picture 3" descr="UNSW Sydne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NSW Sydney Logo&#10;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55104D1">
      <w:t xml:space="preserve">                                                                                                           </w:t>
    </w:r>
    <w:r w:rsidR="00CE068D">
      <w:rPr>
        <w:noProof/>
      </w:rPr>
      <w:drawing>
        <wp:inline distT="0" distB="0" distL="0" distR="0" wp14:anchorId="5F6EC65E" wp14:editId="37BCDF0A">
          <wp:extent cx="2080895" cy="638175"/>
          <wp:effectExtent l="0" t="0" r="0" b="0"/>
          <wp:docPr id="1484267061" name="图片 1" descr="C:\Users\user\Desktop\上海交通大学校标PNG文件\校标-标志中英文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C:\Users\user\Desktop\上海交通大学校标PNG文件\校标-标志中英文横版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08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55104D1">
      <w:t xml:space="preserve">                      </w:t>
    </w:r>
  </w:p>
  <w:p w14:paraId="16A861C3" w14:textId="77777777" w:rsidR="00887399" w:rsidRDefault="00887399">
    <w:pPr>
      <w:pStyle w:val="aff9"/>
    </w:pPr>
  </w:p>
  <w:p w14:paraId="54BB2B6A" w14:textId="77777777" w:rsidR="00887399" w:rsidRDefault="00887399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4C34EB8"/>
    <w:multiLevelType w:val="multilevel"/>
    <w:tmpl w:val="04C34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76301"/>
    <w:multiLevelType w:val="multilevel"/>
    <w:tmpl w:val="E2986D5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FC6AD2"/>
    <w:multiLevelType w:val="multilevel"/>
    <w:tmpl w:val="B3DC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983867"/>
    <w:multiLevelType w:val="multilevel"/>
    <w:tmpl w:val="06983867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85A05E7"/>
    <w:multiLevelType w:val="multilevel"/>
    <w:tmpl w:val="2422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882372"/>
    <w:multiLevelType w:val="multilevel"/>
    <w:tmpl w:val="0E9C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B763BE"/>
    <w:multiLevelType w:val="multilevel"/>
    <w:tmpl w:val="59A0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F8744D"/>
    <w:multiLevelType w:val="multilevel"/>
    <w:tmpl w:val="0EF8744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4784B"/>
    <w:multiLevelType w:val="multilevel"/>
    <w:tmpl w:val="42BED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034E7"/>
    <w:multiLevelType w:val="multilevel"/>
    <w:tmpl w:val="797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B12C45"/>
    <w:multiLevelType w:val="multilevel"/>
    <w:tmpl w:val="1AB12C45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510C36"/>
    <w:multiLevelType w:val="multilevel"/>
    <w:tmpl w:val="4326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AA0FC2"/>
    <w:multiLevelType w:val="multilevel"/>
    <w:tmpl w:val="847635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2A5322"/>
    <w:multiLevelType w:val="multilevel"/>
    <w:tmpl w:val="2CEA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123747"/>
    <w:multiLevelType w:val="multilevel"/>
    <w:tmpl w:val="E18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BA4DEC"/>
    <w:multiLevelType w:val="multilevel"/>
    <w:tmpl w:val="384C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114C39"/>
    <w:multiLevelType w:val="multilevel"/>
    <w:tmpl w:val="BC0A4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9B12329"/>
    <w:multiLevelType w:val="multilevel"/>
    <w:tmpl w:val="0B5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257B46"/>
    <w:multiLevelType w:val="multilevel"/>
    <w:tmpl w:val="2A257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02A90"/>
    <w:multiLevelType w:val="multilevel"/>
    <w:tmpl w:val="37E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19727A"/>
    <w:multiLevelType w:val="multilevel"/>
    <w:tmpl w:val="0C3482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D751867"/>
    <w:multiLevelType w:val="multilevel"/>
    <w:tmpl w:val="B80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E116FEC"/>
    <w:multiLevelType w:val="multilevel"/>
    <w:tmpl w:val="2E116FE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5" w15:restartNumberingAfterBreak="0">
    <w:nsid w:val="30BD0E7B"/>
    <w:multiLevelType w:val="multilevel"/>
    <w:tmpl w:val="7B5C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56474AC"/>
    <w:multiLevelType w:val="multilevel"/>
    <w:tmpl w:val="5E62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76320AA"/>
    <w:multiLevelType w:val="multilevel"/>
    <w:tmpl w:val="376320AA"/>
    <w:lvl w:ilvl="0"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385F51A1"/>
    <w:multiLevelType w:val="multilevel"/>
    <w:tmpl w:val="385F51A1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20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30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C1D6FEB"/>
    <w:multiLevelType w:val="multilevel"/>
    <w:tmpl w:val="A418A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F07698"/>
    <w:multiLevelType w:val="hybridMultilevel"/>
    <w:tmpl w:val="F58A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44830"/>
    <w:multiLevelType w:val="multilevel"/>
    <w:tmpl w:val="32CE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4FC3974"/>
    <w:multiLevelType w:val="multilevel"/>
    <w:tmpl w:val="44FC397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48175B56"/>
    <w:multiLevelType w:val="multilevel"/>
    <w:tmpl w:val="8A16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0445F4"/>
    <w:multiLevelType w:val="multilevel"/>
    <w:tmpl w:val="4A0445F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lvlText w:val="%2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21"/>
      <w:lvlText w:val="%3."/>
      <w:lvlJc w:val="left"/>
      <w:pPr>
        <w:tabs>
          <w:tab w:val="left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31"/>
      <w:lvlText w:val="%4."/>
      <w:lvlJc w:val="left"/>
      <w:pPr>
        <w:tabs>
          <w:tab w:val="left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40"/>
      <w:lvlText w:val="%5."/>
      <w:lvlJc w:val="left"/>
      <w:pPr>
        <w:tabs>
          <w:tab w:val="left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51D92B3A"/>
    <w:multiLevelType w:val="multilevel"/>
    <w:tmpl w:val="FADC86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37D3367"/>
    <w:multiLevelType w:val="multilevel"/>
    <w:tmpl w:val="543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463E63"/>
    <w:multiLevelType w:val="multilevel"/>
    <w:tmpl w:val="3B5CA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55BF4820"/>
    <w:multiLevelType w:val="multilevel"/>
    <w:tmpl w:val="76A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FF62C3"/>
    <w:multiLevelType w:val="multilevel"/>
    <w:tmpl w:val="3DA08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5E165A"/>
    <w:multiLevelType w:val="multilevel"/>
    <w:tmpl w:val="565E1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E20C6"/>
    <w:multiLevelType w:val="multilevel"/>
    <w:tmpl w:val="11041F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5E9D01B4"/>
    <w:multiLevelType w:val="multilevel"/>
    <w:tmpl w:val="F484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F505CD9"/>
    <w:multiLevelType w:val="multilevel"/>
    <w:tmpl w:val="5F505CD9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 w15:restartNumberingAfterBreak="0">
    <w:nsid w:val="62151113"/>
    <w:multiLevelType w:val="multilevel"/>
    <w:tmpl w:val="565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27B5A35"/>
    <w:multiLevelType w:val="multilevel"/>
    <w:tmpl w:val="627B5A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F7D3C"/>
    <w:multiLevelType w:val="multilevel"/>
    <w:tmpl w:val="66BF7D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72A70F0"/>
    <w:multiLevelType w:val="multilevel"/>
    <w:tmpl w:val="DC52DE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9F059F5"/>
    <w:multiLevelType w:val="multilevel"/>
    <w:tmpl w:val="AC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9F06EE9"/>
    <w:multiLevelType w:val="hybridMultilevel"/>
    <w:tmpl w:val="5F42EB04"/>
    <w:lvl w:ilvl="0" w:tplc="0C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0" w15:restartNumberingAfterBreak="0">
    <w:nsid w:val="6A9A692D"/>
    <w:multiLevelType w:val="multilevel"/>
    <w:tmpl w:val="7958BE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AE2364C"/>
    <w:multiLevelType w:val="multilevel"/>
    <w:tmpl w:val="7A1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B836149"/>
    <w:multiLevelType w:val="multilevel"/>
    <w:tmpl w:val="CEAA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C5140E0"/>
    <w:multiLevelType w:val="multilevel"/>
    <w:tmpl w:val="2118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CD20066"/>
    <w:multiLevelType w:val="multilevel"/>
    <w:tmpl w:val="0830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E557E6E"/>
    <w:multiLevelType w:val="multilevel"/>
    <w:tmpl w:val="1816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1353FCD"/>
    <w:multiLevelType w:val="hybridMultilevel"/>
    <w:tmpl w:val="D2301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611CBA"/>
    <w:multiLevelType w:val="multilevel"/>
    <w:tmpl w:val="66FA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CA81166"/>
    <w:multiLevelType w:val="multilevel"/>
    <w:tmpl w:val="4496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34"/>
  </w:num>
  <w:num w:numId="3">
    <w:abstractNumId w:val="28"/>
  </w:num>
  <w:num w:numId="4">
    <w:abstractNumId w:val="1"/>
  </w:num>
  <w:num w:numId="5">
    <w:abstractNumId w:val="0"/>
  </w:num>
  <w:num w:numId="6">
    <w:abstractNumId w:val="5"/>
  </w:num>
  <w:num w:numId="7">
    <w:abstractNumId w:val="45"/>
  </w:num>
  <w:num w:numId="8">
    <w:abstractNumId w:val="2"/>
  </w:num>
  <w:num w:numId="9">
    <w:abstractNumId w:val="40"/>
  </w:num>
  <w:num w:numId="10">
    <w:abstractNumId w:val="12"/>
  </w:num>
  <w:num w:numId="11">
    <w:abstractNumId w:val="46"/>
  </w:num>
  <w:num w:numId="12">
    <w:abstractNumId w:val="27"/>
  </w:num>
  <w:num w:numId="13">
    <w:abstractNumId w:val="32"/>
  </w:num>
  <w:num w:numId="14">
    <w:abstractNumId w:val="43"/>
  </w:num>
  <w:num w:numId="15">
    <w:abstractNumId w:val="20"/>
  </w:num>
  <w:num w:numId="16">
    <w:abstractNumId w:val="9"/>
  </w:num>
  <w:num w:numId="17">
    <w:abstractNumId w:val="3"/>
  </w:num>
  <w:num w:numId="18">
    <w:abstractNumId w:val="49"/>
  </w:num>
  <w:num w:numId="19">
    <w:abstractNumId w:val="16"/>
  </w:num>
  <w:num w:numId="20">
    <w:abstractNumId w:val="52"/>
  </w:num>
  <w:num w:numId="21">
    <w:abstractNumId w:val="13"/>
  </w:num>
  <w:num w:numId="22">
    <w:abstractNumId w:val="48"/>
  </w:num>
  <w:num w:numId="23">
    <w:abstractNumId w:val="56"/>
  </w:num>
  <w:num w:numId="24">
    <w:abstractNumId w:val="30"/>
  </w:num>
  <w:num w:numId="25">
    <w:abstractNumId w:val="25"/>
  </w:num>
  <w:num w:numId="26">
    <w:abstractNumId w:val="17"/>
  </w:num>
  <w:num w:numId="27">
    <w:abstractNumId w:val="4"/>
  </w:num>
  <w:num w:numId="28">
    <w:abstractNumId w:val="22"/>
  </w:num>
  <w:num w:numId="29">
    <w:abstractNumId w:val="18"/>
  </w:num>
  <w:num w:numId="30">
    <w:abstractNumId w:val="37"/>
  </w:num>
  <w:num w:numId="31">
    <w:abstractNumId w:val="35"/>
  </w:num>
  <w:num w:numId="32">
    <w:abstractNumId w:val="41"/>
  </w:num>
  <w:num w:numId="33">
    <w:abstractNumId w:val="15"/>
  </w:num>
  <w:num w:numId="34">
    <w:abstractNumId w:val="57"/>
  </w:num>
  <w:num w:numId="35">
    <w:abstractNumId w:val="51"/>
  </w:num>
  <w:num w:numId="36">
    <w:abstractNumId w:val="38"/>
  </w:num>
  <w:num w:numId="37">
    <w:abstractNumId w:val="6"/>
  </w:num>
  <w:num w:numId="38">
    <w:abstractNumId w:val="55"/>
  </w:num>
  <w:num w:numId="39">
    <w:abstractNumId w:val="8"/>
  </w:num>
  <w:num w:numId="40">
    <w:abstractNumId w:val="42"/>
  </w:num>
  <w:num w:numId="41">
    <w:abstractNumId w:val="11"/>
  </w:num>
  <w:num w:numId="42">
    <w:abstractNumId w:val="53"/>
  </w:num>
  <w:num w:numId="43">
    <w:abstractNumId w:val="19"/>
  </w:num>
  <w:num w:numId="44">
    <w:abstractNumId w:val="36"/>
  </w:num>
  <w:num w:numId="45">
    <w:abstractNumId w:val="26"/>
  </w:num>
  <w:num w:numId="46">
    <w:abstractNumId w:val="21"/>
  </w:num>
  <w:num w:numId="47">
    <w:abstractNumId w:val="23"/>
  </w:num>
  <w:num w:numId="48">
    <w:abstractNumId w:val="31"/>
  </w:num>
  <w:num w:numId="49">
    <w:abstractNumId w:val="58"/>
  </w:num>
  <w:num w:numId="50">
    <w:abstractNumId w:val="44"/>
  </w:num>
  <w:num w:numId="51">
    <w:abstractNumId w:val="7"/>
  </w:num>
  <w:num w:numId="52">
    <w:abstractNumId w:val="33"/>
  </w:num>
  <w:num w:numId="53">
    <w:abstractNumId w:val="29"/>
  </w:num>
  <w:num w:numId="54">
    <w:abstractNumId w:val="54"/>
  </w:num>
  <w:num w:numId="55">
    <w:abstractNumId w:val="10"/>
  </w:num>
  <w:num w:numId="56">
    <w:abstractNumId w:val="50"/>
  </w:num>
  <w:num w:numId="57">
    <w:abstractNumId w:val="14"/>
  </w:num>
  <w:num w:numId="58">
    <w:abstractNumId w:val="39"/>
  </w:num>
  <w:num w:numId="59">
    <w:abstractNumId w:val="4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61"/>
    <w:rsid w:val="FB7FE599"/>
    <w:rsid w:val="00005D98"/>
    <w:rsid w:val="000078C5"/>
    <w:rsid w:val="00007CC4"/>
    <w:rsid w:val="00011C96"/>
    <w:rsid w:val="000141B9"/>
    <w:rsid w:val="00022656"/>
    <w:rsid w:val="00023400"/>
    <w:rsid w:val="00026FA5"/>
    <w:rsid w:val="00034A19"/>
    <w:rsid w:val="00036F9E"/>
    <w:rsid w:val="00037B1A"/>
    <w:rsid w:val="000413B3"/>
    <w:rsid w:val="00043271"/>
    <w:rsid w:val="0004521D"/>
    <w:rsid w:val="00052EDB"/>
    <w:rsid w:val="0005484A"/>
    <w:rsid w:val="00057B71"/>
    <w:rsid w:val="00071007"/>
    <w:rsid w:val="0007202C"/>
    <w:rsid w:val="00072B30"/>
    <w:rsid w:val="0007319C"/>
    <w:rsid w:val="000732AA"/>
    <w:rsid w:val="00073DAA"/>
    <w:rsid w:val="00075E11"/>
    <w:rsid w:val="000767DD"/>
    <w:rsid w:val="00084F8B"/>
    <w:rsid w:val="0008696C"/>
    <w:rsid w:val="00086A48"/>
    <w:rsid w:val="00086D07"/>
    <w:rsid w:val="00086F71"/>
    <w:rsid w:val="00087917"/>
    <w:rsid w:val="00093915"/>
    <w:rsid w:val="0009456F"/>
    <w:rsid w:val="00094991"/>
    <w:rsid w:val="000949AD"/>
    <w:rsid w:val="00095109"/>
    <w:rsid w:val="00096B0F"/>
    <w:rsid w:val="00097451"/>
    <w:rsid w:val="000A24D3"/>
    <w:rsid w:val="000A490E"/>
    <w:rsid w:val="000B04C5"/>
    <w:rsid w:val="000B0A0F"/>
    <w:rsid w:val="000B48F8"/>
    <w:rsid w:val="000B63CA"/>
    <w:rsid w:val="000B752A"/>
    <w:rsid w:val="000C14D9"/>
    <w:rsid w:val="000C15C7"/>
    <w:rsid w:val="000C3486"/>
    <w:rsid w:val="000D45BB"/>
    <w:rsid w:val="000D4EDE"/>
    <w:rsid w:val="000E0761"/>
    <w:rsid w:val="000E2389"/>
    <w:rsid w:val="000E2460"/>
    <w:rsid w:val="000E43AC"/>
    <w:rsid w:val="000E5A82"/>
    <w:rsid w:val="000F2A69"/>
    <w:rsid w:val="000F3862"/>
    <w:rsid w:val="001025E2"/>
    <w:rsid w:val="00102D78"/>
    <w:rsid w:val="00106BB8"/>
    <w:rsid w:val="001147BD"/>
    <w:rsid w:val="00117C62"/>
    <w:rsid w:val="00121E30"/>
    <w:rsid w:val="00123576"/>
    <w:rsid w:val="00123C20"/>
    <w:rsid w:val="00124B21"/>
    <w:rsid w:val="001268ED"/>
    <w:rsid w:val="001327B8"/>
    <w:rsid w:val="00133748"/>
    <w:rsid w:val="0013471B"/>
    <w:rsid w:val="001352D4"/>
    <w:rsid w:val="00135824"/>
    <w:rsid w:val="00150C8E"/>
    <w:rsid w:val="00156409"/>
    <w:rsid w:val="001577D9"/>
    <w:rsid w:val="00157C98"/>
    <w:rsid w:val="001653B6"/>
    <w:rsid w:val="00166D77"/>
    <w:rsid w:val="00174B0F"/>
    <w:rsid w:val="00175850"/>
    <w:rsid w:val="001768D1"/>
    <w:rsid w:val="00177D54"/>
    <w:rsid w:val="00180161"/>
    <w:rsid w:val="0018235E"/>
    <w:rsid w:val="001A1096"/>
    <w:rsid w:val="001A16AD"/>
    <w:rsid w:val="001A28A1"/>
    <w:rsid w:val="001A2AAC"/>
    <w:rsid w:val="001A2C1B"/>
    <w:rsid w:val="001A664F"/>
    <w:rsid w:val="001A7803"/>
    <w:rsid w:val="001B2CE6"/>
    <w:rsid w:val="001B2DB7"/>
    <w:rsid w:val="001B799C"/>
    <w:rsid w:val="001C1E92"/>
    <w:rsid w:val="001C699C"/>
    <w:rsid w:val="001C77D0"/>
    <w:rsid w:val="001D0C02"/>
    <w:rsid w:val="001D19EB"/>
    <w:rsid w:val="001D2410"/>
    <w:rsid w:val="001D5D4E"/>
    <w:rsid w:val="001E0F51"/>
    <w:rsid w:val="001E43FB"/>
    <w:rsid w:val="001E55BF"/>
    <w:rsid w:val="001E5B8B"/>
    <w:rsid w:val="001F6E1A"/>
    <w:rsid w:val="001F76C5"/>
    <w:rsid w:val="001F780A"/>
    <w:rsid w:val="001F7917"/>
    <w:rsid w:val="00200613"/>
    <w:rsid w:val="002017EF"/>
    <w:rsid w:val="002026B0"/>
    <w:rsid w:val="00220550"/>
    <w:rsid w:val="0022089E"/>
    <w:rsid w:val="002301A2"/>
    <w:rsid w:val="002303E4"/>
    <w:rsid w:val="00236204"/>
    <w:rsid w:val="00236C2D"/>
    <w:rsid w:val="002374B7"/>
    <w:rsid w:val="00237B71"/>
    <w:rsid w:val="00240126"/>
    <w:rsid w:val="00241A51"/>
    <w:rsid w:val="00241FA0"/>
    <w:rsid w:val="0024304D"/>
    <w:rsid w:val="0024336B"/>
    <w:rsid w:val="00244826"/>
    <w:rsid w:val="00247ACA"/>
    <w:rsid w:val="00252E6A"/>
    <w:rsid w:val="0025782A"/>
    <w:rsid w:val="002623F6"/>
    <w:rsid w:val="002661A6"/>
    <w:rsid w:val="00266C23"/>
    <w:rsid w:val="00267826"/>
    <w:rsid w:val="00273321"/>
    <w:rsid w:val="00273E18"/>
    <w:rsid w:val="00275C05"/>
    <w:rsid w:val="00286EAD"/>
    <w:rsid w:val="0028706C"/>
    <w:rsid w:val="00287675"/>
    <w:rsid w:val="0029389B"/>
    <w:rsid w:val="0029554A"/>
    <w:rsid w:val="002A1894"/>
    <w:rsid w:val="002A2188"/>
    <w:rsid w:val="002A36F2"/>
    <w:rsid w:val="002A7D14"/>
    <w:rsid w:val="002B0913"/>
    <w:rsid w:val="002B1889"/>
    <w:rsid w:val="002B28E4"/>
    <w:rsid w:val="002B7504"/>
    <w:rsid w:val="002C0D97"/>
    <w:rsid w:val="002C2F55"/>
    <w:rsid w:val="002C5F4D"/>
    <w:rsid w:val="002C66D1"/>
    <w:rsid w:val="002C7065"/>
    <w:rsid w:val="002C7F4A"/>
    <w:rsid w:val="002D2804"/>
    <w:rsid w:val="002D4B6C"/>
    <w:rsid w:val="002D5274"/>
    <w:rsid w:val="002D6E35"/>
    <w:rsid w:val="002F0C2C"/>
    <w:rsid w:val="002F6B4F"/>
    <w:rsid w:val="00300655"/>
    <w:rsid w:val="00301222"/>
    <w:rsid w:val="00303D18"/>
    <w:rsid w:val="00307ADD"/>
    <w:rsid w:val="00312A66"/>
    <w:rsid w:val="003130CA"/>
    <w:rsid w:val="00313440"/>
    <w:rsid w:val="003162CD"/>
    <w:rsid w:val="00322541"/>
    <w:rsid w:val="00323DC3"/>
    <w:rsid w:val="003355C7"/>
    <w:rsid w:val="003374E1"/>
    <w:rsid w:val="00350A5F"/>
    <w:rsid w:val="003517AE"/>
    <w:rsid w:val="00352B66"/>
    <w:rsid w:val="00371F54"/>
    <w:rsid w:val="003775CF"/>
    <w:rsid w:val="0037770C"/>
    <w:rsid w:val="003777B0"/>
    <w:rsid w:val="00377C8B"/>
    <w:rsid w:val="00383A95"/>
    <w:rsid w:val="003850A0"/>
    <w:rsid w:val="00385CA0"/>
    <w:rsid w:val="003872A1"/>
    <w:rsid w:val="00390141"/>
    <w:rsid w:val="00397724"/>
    <w:rsid w:val="003A2733"/>
    <w:rsid w:val="003A3021"/>
    <w:rsid w:val="003A627E"/>
    <w:rsid w:val="003A79EE"/>
    <w:rsid w:val="003B65CC"/>
    <w:rsid w:val="003B6E16"/>
    <w:rsid w:val="003C180A"/>
    <w:rsid w:val="003C1E25"/>
    <w:rsid w:val="003C7823"/>
    <w:rsid w:val="003C79AA"/>
    <w:rsid w:val="003D27CB"/>
    <w:rsid w:val="003D329D"/>
    <w:rsid w:val="003D4754"/>
    <w:rsid w:val="003E61BB"/>
    <w:rsid w:val="003E6BF6"/>
    <w:rsid w:val="003F0F0D"/>
    <w:rsid w:val="003F2FD0"/>
    <w:rsid w:val="003F3E7C"/>
    <w:rsid w:val="003F5AC5"/>
    <w:rsid w:val="003F5FEB"/>
    <w:rsid w:val="003F7DFB"/>
    <w:rsid w:val="00400D43"/>
    <w:rsid w:val="0040173E"/>
    <w:rsid w:val="004020D8"/>
    <w:rsid w:val="00411E5A"/>
    <w:rsid w:val="00411EC3"/>
    <w:rsid w:val="00414491"/>
    <w:rsid w:val="00424622"/>
    <w:rsid w:val="00427EAE"/>
    <w:rsid w:val="00433EA7"/>
    <w:rsid w:val="00435339"/>
    <w:rsid w:val="0043699C"/>
    <w:rsid w:val="0044447D"/>
    <w:rsid w:val="00445E9C"/>
    <w:rsid w:val="00451057"/>
    <w:rsid w:val="004575C4"/>
    <w:rsid w:val="004619ED"/>
    <w:rsid w:val="00463FA8"/>
    <w:rsid w:val="00471AB0"/>
    <w:rsid w:val="00472CBC"/>
    <w:rsid w:val="00480752"/>
    <w:rsid w:val="00483D66"/>
    <w:rsid w:val="0049084F"/>
    <w:rsid w:val="004918C6"/>
    <w:rsid w:val="00493DAA"/>
    <w:rsid w:val="00494335"/>
    <w:rsid w:val="00495A4C"/>
    <w:rsid w:val="004967A1"/>
    <w:rsid w:val="00497345"/>
    <w:rsid w:val="004A2891"/>
    <w:rsid w:val="004A2A84"/>
    <w:rsid w:val="004A2C27"/>
    <w:rsid w:val="004B3402"/>
    <w:rsid w:val="004B584E"/>
    <w:rsid w:val="004B67E7"/>
    <w:rsid w:val="004C10FE"/>
    <w:rsid w:val="004C1106"/>
    <w:rsid w:val="004C6843"/>
    <w:rsid w:val="004C6D4B"/>
    <w:rsid w:val="004E0FC4"/>
    <w:rsid w:val="004E2269"/>
    <w:rsid w:val="004E2F74"/>
    <w:rsid w:val="004F041A"/>
    <w:rsid w:val="004F061C"/>
    <w:rsid w:val="004F3339"/>
    <w:rsid w:val="004F52A7"/>
    <w:rsid w:val="004F678E"/>
    <w:rsid w:val="004F6952"/>
    <w:rsid w:val="004F7001"/>
    <w:rsid w:val="004F72A2"/>
    <w:rsid w:val="00500D26"/>
    <w:rsid w:val="00500FC7"/>
    <w:rsid w:val="00502547"/>
    <w:rsid w:val="005026D4"/>
    <w:rsid w:val="00503A51"/>
    <w:rsid w:val="00504E7A"/>
    <w:rsid w:val="00512309"/>
    <w:rsid w:val="005232CF"/>
    <w:rsid w:val="00534C8B"/>
    <w:rsid w:val="00542522"/>
    <w:rsid w:val="0054526E"/>
    <w:rsid w:val="005476B5"/>
    <w:rsid w:val="00547CA3"/>
    <w:rsid w:val="005528EB"/>
    <w:rsid w:val="00557613"/>
    <w:rsid w:val="005602DA"/>
    <w:rsid w:val="005613D3"/>
    <w:rsid w:val="00571E8E"/>
    <w:rsid w:val="00573327"/>
    <w:rsid w:val="00576B7C"/>
    <w:rsid w:val="00576EB8"/>
    <w:rsid w:val="00592BEE"/>
    <w:rsid w:val="00594D33"/>
    <w:rsid w:val="00597A0D"/>
    <w:rsid w:val="005A3F63"/>
    <w:rsid w:val="005A4505"/>
    <w:rsid w:val="005A59D0"/>
    <w:rsid w:val="005B073E"/>
    <w:rsid w:val="005B1A6A"/>
    <w:rsid w:val="005B1E3A"/>
    <w:rsid w:val="005B227F"/>
    <w:rsid w:val="005B22A8"/>
    <w:rsid w:val="005B5DA8"/>
    <w:rsid w:val="005B7801"/>
    <w:rsid w:val="005B7B25"/>
    <w:rsid w:val="005C319B"/>
    <w:rsid w:val="005C3F16"/>
    <w:rsid w:val="005C5891"/>
    <w:rsid w:val="005D541E"/>
    <w:rsid w:val="005D5FAE"/>
    <w:rsid w:val="005F0AF5"/>
    <w:rsid w:val="005F29B7"/>
    <w:rsid w:val="005F43C9"/>
    <w:rsid w:val="005F60CE"/>
    <w:rsid w:val="00601859"/>
    <w:rsid w:val="00601D64"/>
    <w:rsid w:val="00601E83"/>
    <w:rsid w:val="00604754"/>
    <w:rsid w:val="006054A1"/>
    <w:rsid w:val="00606EA9"/>
    <w:rsid w:val="00606EB5"/>
    <w:rsid w:val="006123A7"/>
    <w:rsid w:val="00617FDA"/>
    <w:rsid w:val="0062116F"/>
    <w:rsid w:val="00621260"/>
    <w:rsid w:val="00621ACC"/>
    <w:rsid w:val="00622E39"/>
    <w:rsid w:val="006247E6"/>
    <w:rsid w:val="00626087"/>
    <w:rsid w:val="006309FA"/>
    <w:rsid w:val="0063429F"/>
    <w:rsid w:val="00634CFD"/>
    <w:rsid w:val="00634E4C"/>
    <w:rsid w:val="00636B8B"/>
    <w:rsid w:val="006427FE"/>
    <w:rsid w:val="00644232"/>
    <w:rsid w:val="00644BC1"/>
    <w:rsid w:val="006506C1"/>
    <w:rsid w:val="0065747A"/>
    <w:rsid w:val="0066674D"/>
    <w:rsid w:val="00666952"/>
    <w:rsid w:val="00666A78"/>
    <w:rsid w:val="00670AB1"/>
    <w:rsid w:val="00671A01"/>
    <w:rsid w:val="00676C12"/>
    <w:rsid w:val="006805A2"/>
    <w:rsid w:val="006842A0"/>
    <w:rsid w:val="00685E8B"/>
    <w:rsid w:val="0069375D"/>
    <w:rsid w:val="0069407C"/>
    <w:rsid w:val="0069574E"/>
    <w:rsid w:val="00695CB6"/>
    <w:rsid w:val="006972A8"/>
    <w:rsid w:val="006A0274"/>
    <w:rsid w:val="006A1921"/>
    <w:rsid w:val="006A2303"/>
    <w:rsid w:val="006B55A1"/>
    <w:rsid w:val="006C4CCA"/>
    <w:rsid w:val="006C5810"/>
    <w:rsid w:val="006D3D27"/>
    <w:rsid w:val="006E3EE6"/>
    <w:rsid w:val="006F145A"/>
    <w:rsid w:val="006F27CB"/>
    <w:rsid w:val="006F359B"/>
    <w:rsid w:val="006F5865"/>
    <w:rsid w:val="00701EC6"/>
    <w:rsid w:val="00706179"/>
    <w:rsid w:val="00706ABD"/>
    <w:rsid w:val="00707197"/>
    <w:rsid w:val="00714F78"/>
    <w:rsid w:val="007170F7"/>
    <w:rsid w:val="007253B8"/>
    <w:rsid w:val="007270F1"/>
    <w:rsid w:val="00736E7D"/>
    <w:rsid w:val="00737AC5"/>
    <w:rsid w:val="007474BB"/>
    <w:rsid w:val="007509A6"/>
    <w:rsid w:val="00753F83"/>
    <w:rsid w:val="007541B0"/>
    <w:rsid w:val="0075469B"/>
    <w:rsid w:val="00755163"/>
    <w:rsid w:val="007569DB"/>
    <w:rsid w:val="00756AAB"/>
    <w:rsid w:val="00756D88"/>
    <w:rsid w:val="00757F63"/>
    <w:rsid w:val="007645AE"/>
    <w:rsid w:val="00764992"/>
    <w:rsid w:val="00775AA0"/>
    <w:rsid w:val="0077701E"/>
    <w:rsid w:val="007770FA"/>
    <w:rsid w:val="00781FF4"/>
    <w:rsid w:val="00785654"/>
    <w:rsid w:val="00790539"/>
    <w:rsid w:val="00791738"/>
    <w:rsid w:val="00791780"/>
    <w:rsid w:val="00791896"/>
    <w:rsid w:val="007A0D5D"/>
    <w:rsid w:val="007A0EB7"/>
    <w:rsid w:val="007A30A7"/>
    <w:rsid w:val="007A322D"/>
    <w:rsid w:val="007B2B49"/>
    <w:rsid w:val="007C08B1"/>
    <w:rsid w:val="007C1F0C"/>
    <w:rsid w:val="007C2CC2"/>
    <w:rsid w:val="007C372A"/>
    <w:rsid w:val="007C38BD"/>
    <w:rsid w:val="007C79AA"/>
    <w:rsid w:val="007D0557"/>
    <w:rsid w:val="007D31DA"/>
    <w:rsid w:val="007D3C7E"/>
    <w:rsid w:val="007D7105"/>
    <w:rsid w:val="007D72C5"/>
    <w:rsid w:val="007E0441"/>
    <w:rsid w:val="007E525D"/>
    <w:rsid w:val="007F0323"/>
    <w:rsid w:val="007F379E"/>
    <w:rsid w:val="007F471C"/>
    <w:rsid w:val="00800C90"/>
    <w:rsid w:val="00806DDD"/>
    <w:rsid w:val="008125F8"/>
    <w:rsid w:val="008138E3"/>
    <w:rsid w:val="00836037"/>
    <w:rsid w:val="00837D74"/>
    <w:rsid w:val="00844B1D"/>
    <w:rsid w:val="00844F5C"/>
    <w:rsid w:val="00845843"/>
    <w:rsid w:val="00846D34"/>
    <w:rsid w:val="00847BBB"/>
    <w:rsid w:val="00852D8C"/>
    <w:rsid w:val="008637EC"/>
    <w:rsid w:val="00866BB5"/>
    <w:rsid w:val="00870BC6"/>
    <w:rsid w:val="00871C60"/>
    <w:rsid w:val="00876419"/>
    <w:rsid w:val="0088036D"/>
    <w:rsid w:val="00881155"/>
    <w:rsid w:val="00882892"/>
    <w:rsid w:val="00885A14"/>
    <w:rsid w:val="0088689B"/>
    <w:rsid w:val="00887399"/>
    <w:rsid w:val="00890FA0"/>
    <w:rsid w:val="008947BF"/>
    <w:rsid w:val="00895C87"/>
    <w:rsid w:val="008A214D"/>
    <w:rsid w:val="008A5C5E"/>
    <w:rsid w:val="008A72D2"/>
    <w:rsid w:val="008A74A3"/>
    <w:rsid w:val="008B6868"/>
    <w:rsid w:val="008B6D24"/>
    <w:rsid w:val="008C6A43"/>
    <w:rsid w:val="008D080C"/>
    <w:rsid w:val="008D1EAD"/>
    <w:rsid w:val="008D4A35"/>
    <w:rsid w:val="008D6437"/>
    <w:rsid w:val="008D6EDF"/>
    <w:rsid w:val="008E221B"/>
    <w:rsid w:val="008E2929"/>
    <w:rsid w:val="008E3EF5"/>
    <w:rsid w:val="008E47F9"/>
    <w:rsid w:val="008F0755"/>
    <w:rsid w:val="008F0828"/>
    <w:rsid w:val="008F33B5"/>
    <w:rsid w:val="008F3703"/>
    <w:rsid w:val="008F4615"/>
    <w:rsid w:val="008F4A30"/>
    <w:rsid w:val="008F5AA4"/>
    <w:rsid w:val="008F6E0A"/>
    <w:rsid w:val="0090058F"/>
    <w:rsid w:val="009029BF"/>
    <w:rsid w:val="00906799"/>
    <w:rsid w:val="00914999"/>
    <w:rsid w:val="00922193"/>
    <w:rsid w:val="00924152"/>
    <w:rsid w:val="0093194D"/>
    <w:rsid w:val="0093418B"/>
    <w:rsid w:val="00934C3F"/>
    <w:rsid w:val="009417AE"/>
    <w:rsid w:val="00942FAA"/>
    <w:rsid w:val="00945B3F"/>
    <w:rsid w:val="00946CAB"/>
    <w:rsid w:val="00950DCB"/>
    <w:rsid w:val="00952788"/>
    <w:rsid w:val="00952D4C"/>
    <w:rsid w:val="00953050"/>
    <w:rsid w:val="00956D6C"/>
    <w:rsid w:val="00960246"/>
    <w:rsid w:val="00962E17"/>
    <w:rsid w:val="00962F6B"/>
    <w:rsid w:val="00971A86"/>
    <w:rsid w:val="009720E1"/>
    <w:rsid w:val="00974F0E"/>
    <w:rsid w:val="00975CD7"/>
    <w:rsid w:val="0097755B"/>
    <w:rsid w:val="00981BE1"/>
    <w:rsid w:val="00985E70"/>
    <w:rsid w:val="009976EA"/>
    <w:rsid w:val="009979F4"/>
    <w:rsid w:val="00997CDF"/>
    <w:rsid w:val="009A45B2"/>
    <w:rsid w:val="009A4C6B"/>
    <w:rsid w:val="009A5585"/>
    <w:rsid w:val="009A59D5"/>
    <w:rsid w:val="009A6D5D"/>
    <w:rsid w:val="009B3104"/>
    <w:rsid w:val="009B3527"/>
    <w:rsid w:val="009B47EE"/>
    <w:rsid w:val="009C14F9"/>
    <w:rsid w:val="009C4731"/>
    <w:rsid w:val="009D20AA"/>
    <w:rsid w:val="009D2DDD"/>
    <w:rsid w:val="009D3C73"/>
    <w:rsid w:val="009D4F67"/>
    <w:rsid w:val="009D5AB2"/>
    <w:rsid w:val="009D65FE"/>
    <w:rsid w:val="009D6DDF"/>
    <w:rsid w:val="009E3CC0"/>
    <w:rsid w:val="009E6309"/>
    <w:rsid w:val="009F7187"/>
    <w:rsid w:val="009F7EB0"/>
    <w:rsid w:val="00A006B9"/>
    <w:rsid w:val="00A00D5A"/>
    <w:rsid w:val="00A02F71"/>
    <w:rsid w:val="00A0615E"/>
    <w:rsid w:val="00A10DA6"/>
    <w:rsid w:val="00A1354E"/>
    <w:rsid w:val="00A151E9"/>
    <w:rsid w:val="00A15DBB"/>
    <w:rsid w:val="00A2395C"/>
    <w:rsid w:val="00A259F2"/>
    <w:rsid w:val="00A265FE"/>
    <w:rsid w:val="00A33802"/>
    <w:rsid w:val="00A37162"/>
    <w:rsid w:val="00A37E51"/>
    <w:rsid w:val="00A41444"/>
    <w:rsid w:val="00A46758"/>
    <w:rsid w:val="00A4765B"/>
    <w:rsid w:val="00A477EA"/>
    <w:rsid w:val="00A53690"/>
    <w:rsid w:val="00A5602B"/>
    <w:rsid w:val="00A62D31"/>
    <w:rsid w:val="00A63380"/>
    <w:rsid w:val="00A6499A"/>
    <w:rsid w:val="00A74A3A"/>
    <w:rsid w:val="00A865C7"/>
    <w:rsid w:val="00A877C4"/>
    <w:rsid w:val="00A931B5"/>
    <w:rsid w:val="00A97E3B"/>
    <w:rsid w:val="00AA05C4"/>
    <w:rsid w:val="00AA20A1"/>
    <w:rsid w:val="00AA41F2"/>
    <w:rsid w:val="00AB039E"/>
    <w:rsid w:val="00AB03CA"/>
    <w:rsid w:val="00AB0FB5"/>
    <w:rsid w:val="00AB4206"/>
    <w:rsid w:val="00AC7E54"/>
    <w:rsid w:val="00AD2752"/>
    <w:rsid w:val="00AE6A4E"/>
    <w:rsid w:val="00AE7B98"/>
    <w:rsid w:val="00AF129F"/>
    <w:rsid w:val="00AF6297"/>
    <w:rsid w:val="00B03AEC"/>
    <w:rsid w:val="00B07291"/>
    <w:rsid w:val="00B12C43"/>
    <w:rsid w:val="00B12DC9"/>
    <w:rsid w:val="00B13F84"/>
    <w:rsid w:val="00B14604"/>
    <w:rsid w:val="00B15ABA"/>
    <w:rsid w:val="00B220F9"/>
    <w:rsid w:val="00B3149B"/>
    <w:rsid w:val="00B34339"/>
    <w:rsid w:val="00B357D2"/>
    <w:rsid w:val="00B36671"/>
    <w:rsid w:val="00B42B2F"/>
    <w:rsid w:val="00B44900"/>
    <w:rsid w:val="00B472E1"/>
    <w:rsid w:val="00B52821"/>
    <w:rsid w:val="00B54573"/>
    <w:rsid w:val="00B608F4"/>
    <w:rsid w:val="00B61D9C"/>
    <w:rsid w:val="00B646CB"/>
    <w:rsid w:val="00B6750A"/>
    <w:rsid w:val="00B70CAD"/>
    <w:rsid w:val="00B71170"/>
    <w:rsid w:val="00B76DC4"/>
    <w:rsid w:val="00B774C6"/>
    <w:rsid w:val="00B80BCE"/>
    <w:rsid w:val="00B81524"/>
    <w:rsid w:val="00B81740"/>
    <w:rsid w:val="00B85D7B"/>
    <w:rsid w:val="00B900EA"/>
    <w:rsid w:val="00B91069"/>
    <w:rsid w:val="00B92842"/>
    <w:rsid w:val="00B94ECB"/>
    <w:rsid w:val="00B97DDA"/>
    <w:rsid w:val="00BA2713"/>
    <w:rsid w:val="00BA2941"/>
    <w:rsid w:val="00BA4C61"/>
    <w:rsid w:val="00BA627A"/>
    <w:rsid w:val="00BA6736"/>
    <w:rsid w:val="00BB0A9C"/>
    <w:rsid w:val="00BB22FA"/>
    <w:rsid w:val="00BB7056"/>
    <w:rsid w:val="00BB7D29"/>
    <w:rsid w:val="00BC5CFC"/>
    <w:rsid w:val="00BC7287"/>
    <w:rsid w:val="00BD12A1"/>
    <w:rsid w:val="00BD7B83"/>
    <w:rsid w:val="00BF17C6"/>
    <w:rsid w:val="00C00FDA"/>
    <w:rsid w:val="00C01292"/>
    <w:rsid w:val="00C0257C"/>
    <w:rsid w:val="00C02EB9"/>
    <w:rsid w:val="00C03324"/>
    <w:rsid w:val="00C04E4B"/>
    <w:rsid w:val="00C054F4"/>
    <w:rsid w:val="00C05D89"/>
    <w:rsid w:val="00C11B56"/>
    <w:rsid w:val="00C11B57"/>
    <w:rsid w:val="00C12E0C"/>
    <w:rsid w:val="00C13AFD"/>
    <w:rsid w:val="00C142D7"/>
    <w:rsid w:val="00C16045"/>
    <w:rsid w:val="00C16FDA"/>
    <w:rsid w:val="00C21E27"/>
    <w:rsid w:val="00C253E3"/>
    <w:rsid w:val="00C3521C"/>
    <w:rsid w:val="00C4704C"/>
    <w:rsid w:val="00C502C7"/>
    <w:rsid w:val="00C53368"/>
    <w:rsid w:val="00C549BC"/>
    <w:rsid w:val="00C57421"/>
    <w:rsid w:val="00C62BF5"/>
    <w:rsid w:val="00C62D06"/>
    <w:rsid w:val="00C636DA"/>
    <w:rsid w:val="00C637F9"/>
    <w:rsid w:val="00C64DA7"/>
    <w:rsid w:val="00C653E2"/>
    <w:rsid w:val="00C658A2"/>
    <w:rsid w:val="00C66EE2"/>
    <w:rsid w:val="00C67308"/>
    <w:rsid w:val="00C67E22"/>
    <w:rsid w:val="00C72271"/>
    <w:rsid w:val="00C7624C"/>
    <w:rsid w:val="00C81356"/>
    <w:rsid w:val="00C81B7F"/>
    <w:rsid w:val="00C84FA8"/>
    <w:rsid w:val="00C871B0"/>
    <w:rsid w:val="00C87AB1"/>
    <w:rsid w:val="00C87DA0"/>
    <w:rsid w:val="00C96BE1"/>
    <w:rsid w:val="00CA0C39"/>
    <w:rsid w:val="00CA13FE"/>
    <w:rsid w:val="00CA16F6"/>
    <w:rsid w:val="00CA208F"/>
    <w:rsid w:val="00CA41A8"/>
    <w:rsid w:val="00CA6FF9"/>
    <w:rsid w:val="00CB121D"/>
    <w:rsid w:val="00CB29D0"/>
    <w:rsid w:val="00CB3A80"/>
    <w:rsid w:val="00CB4238"/>
    <w:rsid w:val="00CB5938"/>
    <w:rsid w:val="00CB6136"/>
    <w:rsid w:val="00CB648C"/>
    <w:rsid w:val="00CB67CD"/>
    <w:rsid w:val="00CC1A64"/>
    <w:rsid w:val="00CC333D"/>
    <w:rsid w:val="00CC34EB"/>
    <w:rsid w:val="00CC5C54"/>
    <w:rsid w:val="00CC655A"/>
    <w:rsid w:val="00CC66EA"/>
    <w:rsid w:val="00CD10D5"/>
    <w:rsid w:val="00CD3668"/>
    <w:rsid w:val="00CD3C17"/>
    <w:rsid w:val="00CD460A"/>
    <w:rsid w:val="00CE068D"/>
    <w:rsid w:val="00CE1F9C"/>
    <w:rsid w:val="00CE2E48"/>
    <w:rsid w:val="00CE6A0B"/>
    <w:rsid w:val="00CF150B"/>
    <w:rsid w:val="00CF6672"/>
    <w:rsid w:val="00CF73ED"/>
    <w:rsid w:val="00D01AD6"/>
    <w:rsid w:val="00D021F7"/>
    <w:rsid w:val="00D069C7"/>
    <w:rsid w:val="00D078A2"/>
    <w:rsid w:val="00D078FF"/>
    <w:rsid w:val="00D149C8"/>
    <w:rsid w:val="00D15A87"/>
    <w:rsid w:val="00D20B47"/>
    <w:rsid w:val="00D21123"/>
    <w:rsid w:val="00D21F17"/>
    <w:rsid w:val="00D26111"/>
    <w:rsid w:val="00D26BB7"/>
    <w:rsid w:val="00D362AC"/>
    <w:rsid w:val="00D367EB"/>
    <w:rsid w:val="00D43592"/>
    <w:rsid w:val="00D44AD8"/>
    <w:rsid w:val="00D45954"/>
    <w:rsid w:val="00D45A51"/>
    <w:rsid w:val="00D461C2"/>
    <w:rsid w:val="00D50E39"/>
    <w:rsid w:val="00D602EE"/>
    <w:rsid w:val="00D61515"/>
    <w:rsid w:val="00D61AAE"/>
    <w:rsid w:val="00D61D08"/>
    <w:rsid w:val="00D640C7"/>
    <w:rsid w:val="00D64CB8"/>
    <w:rsid w:val="00D666B2"/>
    <w:rsid w:val="00D72FD8"/>
    <w:rsid w:val="00D74227"/>
    <w:rsid w:val="00D7493F"/>
    <w:rsid w:val="00D74EED"/>
    <w:rsid w:val="00D76AE6"/>
    <w:rsid w:val="00D775E0"/>
    <w:rsid w:val="00D817E6"/>
    <w:rsid w:val="00D948F2"/>
    <w:rsid w:val="00D96140"/>
    <w:rsid w:val="00D9697A"/>
    <w:rsid w:val="00D97666"/>
    <w:rsid w:val="00DA4C48"/>
    <w:rsid w:val="00DA58D3"/>
    <w:rsid w:val="00DA727D"/>
    <w:rsid w:val="00DB197F"/>
    <w:rsid w:val="00DB53A7"/>
    <w:rsid w:val="00DB7EE0"/>
    <w:rsid w:val="00DC4AE1"/>
    <w:rsid w:val="00DD170F"/>
    <w:rsid w:val="00DD4629"/>
    <w:rsid w:val="00DE0A8A"/>
    <w:rsid w:val="00DE1C02"/>
    <w:rsid w:val="00DE26A8"/>
    <w:rsid w:val="00DE2C4D"/>
    <w:rsid w:val="00DF45D1"/>
    <w:rsid w:val="00DF5A2E"/>
    <w:rsid w:val="00DF6E54"/>
    <w:rsid w:val="00E014D3"/>
    <w:rsid w:val="00E0156F"/>
    <w:rsid w:val="00E01D7A"/>
    <w:rsid w:val="00E04228"/>
    <w:rsid w:val="00E04457"/>
    <w:rsid w:val="00E04BBC"/>
    <w:rsid w:val="00E10450"/>
    <w:rsid w:val="00E125E9"/>
    <w:rsid w:val="00E1478E"/>
    <w:rsid w:val="00E159D7"/>
    <w:rsid w:val="00E16A18"/>
    <w:rsid w:val="00E21653"/>
    <w:rsid w:val="00E2414E"/>
    <w:rsid w:val="00E262B0"/>
    <w:rsid w:val="00E26619"/>
    <w:rsid w:val="00E26830"/>
    <w:rsid w:val="00E31B22"/>
    <w:rsid w:val="00E33559"/>
    <w:rsid w:val="00E3391C"/>
    <w:rsid w:val="00E367BA"/>
    <w:rsid w:val="00E36933"/>
    <w:rsid w:val="00E40B36"/>
    <w:rsid w:val="00E44027"/>
    <w:rsid w:val="00E46B8A"/>
    <w:rsid w:val="00E470F0"/>
    <w:rsid w:val="00E479C9"/>
    <w:rsid w:val="00E51672"/>
    <w:rsid w:val="00E518DE"/>
    <w:rsid w:val="00E55EE5"/>
    <w:rsid w:val="00E57796"/>
    <w:rsid w:val="00E577EE"/>
    <w:rsid w:val="00E57F82"/>
    <w:rsid w:val="00E625B3"/>
    <w:rsid w:val="00E64743"/>
    <w:rsid w:val="00E661A6"/>
    <w:rsid w:val="00E7257D"/>
    <w:rsid w:val="00E728CB"/>
    <w:rsid w:val="00E7336F"/>
    <w:rsid w:val="00E76262"/>
    <w:rsid w:val="00E84A6B"/>
    <w:rsid w:val="00E92385"/>
    <w:rsid w:val="00E9641E"/>
    <w:rsid w:val="00E96DEA"/>
    <w:rsid w:val="00E977D6"/>
    <w:rsid w:val="00EA1585"/>
    <w:rsid w:val="00EA411A"/>
    <w:rsid w:val="00EA43E4"/>
    <w:rsid w:val="00EA48AE"/>
    <w:rsid w:val="00EA7C6A"/>
    <w:rsid w:val="00EB09E2"/>
    <w:rsid w:val="00EB74A5"/>
    <w:rsid w:val="00EC1412"/>
    <w:rsid w:val="00EC17AE"/>
    <w:rsid w:val="00EC54C7"/>
    <w:rsid w:val="00ED2572"/>
    <w:rsid w:val="00ED2DA0"/>
    <w:rsid w:val="00EE0126"/>
    <w:rsid w:val="00EF2A15"/>
    <w:rsid w:val="00EF5BFD"/>
    <w:rsid w:val="00EF7A91"/>
    <w:rsid w:val="00F0136B"/>
    <w:rsid w:val="00F01C6F"/>
    <w:rsid w:val="00F050AE"/>
    <w:rsid w:val="00F06BA7"/>
    <w:rsid w:val="00F06EE2"/>
    <w:rsid w:val="00F074DC"/>
    <w:rsid w:val="00F22C6F"/>
    <w:rsid w:val="00F24F8F"/>
    <w:rsid w:val="00F267C9"/>
    <w:rsid w:val="00F307E0"/>
    <w:rsid w:val="00F34D63"/>
    <w:rsid w:val="00F409E4"/>
    <w:rsid w:val="00F411B7"/>
    <w:rsid w:val="00F51EF7"/>
    <w:rsid w:val="00F52C61"/>
    <w:rsid w:val="00F57F7A"/>
    <w:rsid w:val="00F600C4"/>
    <w:rsid w:val="00F609F6"/>
    <w:rsid w:val="00F62D33"/>
    <w:rsid w:val="00F6570B"/>
    <w:rsid w:val="00F65EC4"/>
    <w:rsid w:val="00F6612D"/>
    <w:rsid w:val="00F67615"/>
    <w:rsid w:val="00F7252E"/>
    <w:rsid w:val="00F74742"/>
    <w:rsid w:val="00F761E8"/>
    <w:rsid w:val="00F76C98"/>
    <w:rsid w:val="00F77216"/>
    <w:rsid w:val="00F804CD"/>
    <w:rsid w:val="00F80750"/>
    <w:rsid w:val="00F820C1"/>
    <w:rsid w:val="00F85CC2"/>
    <w:rsid w:val="00F85F59"/>
    <w:rsid w:val="00F86717"/>
    <w:rsid w:val="00F86DD4"/>
    <w:rsid w:val="00F903E5"/>
    <w:rsid w:val="00F91036"/>
    <w:rsid w:val="00F96572"/>
    <w:rsid w:val="00FA0026"/>
    <w:rsid w:val="00FA38BE"/>
    <w:rsid w:val="00FA3CEC"/>
    <w:rsid w:val="00FB4CF2"/>
    <w:rsid w:val="00FC4845"/>
    <w:rsid w:val="00FC6B03"/>
    <w:rsid w:val="00FD06D5"/>
    <w:rsid w:val="00FE14E8"/>
    <w:rsid w:val="00FE3A6B"/>
    <w:rsid w:val="00FE419E"/>
    <w:rsid w:val="00FE71C9"/>
    <w:rsid w:val="00FE7C12"/>
    <w:rsid w:val="00FF2484"/>
    <w:rsid w:val="0589352C"/>
    <w:rsid w:val="05ED0DE0"/>
    <w:rsid w:val="08CA24BB"/>
    <w:rsid w:val="0951CA99"/>
    <w:rsid w:val="0DE85F4A"/>
    <w:rsid w:val="162D1EE1"/>
    <w:rsid w:val="1EA30D02"/>
    <w:rsid w:val="1FF0310B"/>
    <w:rsid w:val="23BBDB66"/>
    <w:rsid w:val="2600C2C9"/>
    <w:rsid w:val="26F50E0C"/>
    <w:rsid w:val="27D19D1A"/>
    <w:rsid w:val="29891C3F"/>
    <w:rsid w:val="2E5B61D8"/>
    <w:rsid w:val="2EE60F82"/>
    <w:rsid w:val="2F8C9E6C"/>
    <w:rsid w:val="35290C0F"/>
    <w:rsid w:val="3742D91F"/>
    <w:rsid w:val="38337E82"/>
    <w:rsid w:val="385282FD"/>
    <w:rsid w:val="395B3181"/>
    <w:rsid w:val="3A74925A"/>
    <w:rsid w:val="3DBDC538"/>
    <w:rsid w:val="411182C8"/>
    <w:rsid w:val="459EB93A"/>
    <w:rsid w:val="46DFB388"/>
    <w:rsid w:val="4B42570E"/>
    <w:rsid w:val="4D106093"/>
    <w:rsid w:val="4DB35173"/>
    <w:rsid w:val="4E3B3A20"/>
    <w:rsid w:val="50ED7A39"/>
    <w:rsid w:val="50FC2493"/>
    <w:rsid w:val="510C4948"/>
    <w:rsid w:val="5396618D"/>
    <w:rsid w:val="5451284D"/>
    <w:rsid w:val="555104D1"/>
    <w:rsid w:val="559FABE4"/>
    <w:rsid w:val="5A5693B9"/>
    <w:rsid w:val="5B3B9107"/>
    <w:rsid w:val="5EACB416"/>
    <w:rsid w:val="5EAD182D"/>
    <w:rsid w:val="60401265"/>
    <w:rsid w:val="60ECEF52"/>
    <w:rsid w:val="61A21695"/>
    <w:rsid w:val="63E00B46"/>
    <w:rsid w:val="69A474C4"/>
    <w:rsid w:val="6B53145C"/>
    <w:rsid w:val="6BDD7CB7"/>
    <w:rsid w:val="6EC30885"/>
    <w:rsid w:val="6F3366E1"/>
    <w:rsid w:val="7385886D"/>
    <w:rsid w:val="76096BD7"/>
    <w:rsid w:val="761BAC57"/>
    <w:rsid w:val="7684B1C5"/>
    <w:rsid w:val="7AB376D1"/>
    <w:rsid w:val="7DB046C4"/>
    <w:rsid w:val="7E00C445"/>
    <w:rsid w:val="7E95A9AA"/>
    <w:rsid w:val="7ED8E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C341F3"/>
  <w15:docId w15:val="{95B9183E-1252-4F9D-8716-43DDD41F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EastAsia" w:hAnsi="Roboto" w:cstheme="minorBidi"/>
        <w:lang w:val="en-US" w:eastAsia="zh-CN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semiHidden="1"/>
    <w:lsdException w:name="index 2" w:semiHidden="1" w:qFormat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 w:qFormat="1"/>
    <w:lsdException w:name="toc 3" w:locked="0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qFormat="1"/>
    <w:lsdException w:name="footnote text" w:locked="0"/>
    <w:lsdException w:name="annotation text" w:semiHidden="1" w:qFormat="1"/>
    <w:lsdException w:name="header" w:locked="0"/>
    <w:lsdException w:name="footer" w:locked="0"/>
    <w:lsdException w:name="index heading" w:semiHidden="1"/>
    <w:lsdException w:name="caption" w:locked="0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/>
    <w:lsdException w:name="annotation reference" w:semiHidden="1"/>
    <w:lsdException w:name="line number" w:semiHidden="1"/>
    <w:lsdException w:name="page number" w:semiHidden="1" w:qFormat="1"/>
    <w:lsdException w:name="endnote reference" w:locked="0"/>
    <w:lsdException w:name="endnote text" w:locked="0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locked="0" w:uiPriority="16"/>
    <w:lsdException w:name="List Number" w:locked="0" w:uiPriority="16"/>
    <w:lsdException w:name="List 2" w:semiHidden="1"/>
    <w:lsdException w:name="List 3" w:semiHidden="1" w:qFormat="1"/>
    <w:lsdException w:name="List 4" w:semiHidden="1" w:qFormat="1"/>
    <w:lsdException w:name="List 5" w:semiHidden="1" w:qFormat="1"/>
    <w:lsdException w:name="List Bullet 2" w:locked="0" w:uiPriority="16"/>
    <w:lsdException w:name="List Bullet 3" w:locked="0" w:uiPriority="16"/>
    <w:lsdException w:name="List Bullet 4" w:semiHidden="1" w:qFormat="1"/>
    <w:lsdException w:name="List Bullet 5" w:semiHidden="1" w:qFormat="1"/>
    <w:lsdException w:name="List Number 2" w:locked="0" w:uiPriority="16"/>
    <w:lsdException w:name="List Number 3" w:locked="0" w:uiPriority="16"/>
    <w:lsdException w:name="List Number 4" w:locked="0" w:uiPriority="16"/>
    <w:lsdException w:name="List Number 5" w:semiHidden="1"/>
    <w:lsdException w:name="Title" w:locked="0" w:uiPriority="21"/>
    <w:lsdException w:name="Closing" w:semiHidden="1" w:qFormat="1"/>
    <w:lsdException w:name="Signature" w:uiPriority="37"/>
    <w:lsdException w:name="Default Paragraph Font" w:locked="0" w:semiHidden="1" w:uiPriority="1" w:unhideWhenUsed="1"/>
    <w:lsdException w:name="Body Text" w:semiHidden="1"/>
    <w:lsdException w:name="Body Text Indent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37"/>
    <w:lsdException w:name="Body Text First Indent" w:semiHidden="1"/>
    <w:lsdException w:name="Body Text First Indent 2" w:semiHidden="1"/>
    <w:lsdException w:name="Note Heading" w:semiHidden="1" w:qFormat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uiPriority="0"/>
    <w:lsdException w:name="FollowedHyperlink" w:locked="0"/>
    <w:lsdException w:name="Strong" w:uiPriority="22" w:qFormat="1"/>
    <w:lsdException w:name="Emphasis" w:uiPriority="20" w:qFormat="1"/>
    <w:lsdException w:name="Document Map" w:semiHidden="1"/>
    <w:lsdException w:name="Plain Text" w:semiHidden="1" w:qFormat="1"/>
    <w:lsdException w:name="E-mail Signature" w:semiHidden="1" w:qFormat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qFormat="1"/>
    <w:lsdException w:name="HTML Acronym" w:semiHidden="1"/>
    <w:lsdException w:name="HTML Address" w:semiHidden="1"/>
    <w:lsdException w:name="HTML Cite" w:semiHidden="1" w:qFormat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qFormat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39" w:qFormat="1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qFormat/>
    <w:pPr>
      <w:spacing w:after="60" w:line="276" w:lineRule="auto"/>
    </w:pPr>
    <w:rPr>
      <w:rFonts w:ascii="Arial" w:hAnsi="Arial" w:cs="Arial"/>
      <w:sz w:val="22"/>
      <w:szCs w:val="22"/>
      <w:lang w:val="en-AU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2">
    <w:name w:val="heading 2"/>
    <w:basedOn w:val="a1"/>
    <w:next w:val="a1"/>
    <w:link w:val="22"/>
    <w:uiPriority w:val="9"/>
    <w:qFormat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3">
    <w:name w:val="heading 3"/>
    <w:basedOn w:val="a1"/>
    <w:next w:val="a1"/>
    <w:link w:val="32"/>
    <w:uiPriority w:val="9"/>
    <w:qFormat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Cs/>
      <w:sz w:val="28"/>
    </w:rPr>
  </w:style>
  <w:style w:type="paragraph" w:styleId="4">
    <w:name w:val="heading 4"/>
    <w:basedOn w:val="a1"/>
    <w:next w:val="a1"/>
    <w:link w:val="41"/>
    <w:uiPriority w:val="9"/>
    <w:qFormat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51">
    <w:name w:val="heading 5"/>
    <w:basedOn w:val="a1"/>
    <w:next w:val="a1"/>
    <w:link w:val="52"/>
    <w:uiPriority w:val="9"/>
    <w:semiHidden/>
    <w:qFormat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qFormat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7">
    <w:name w:val="heading 7"/>
    <w:basedOn w:val="a1"/>
    <w:next w:val="a1"/>
    <w:link w:val="70"/>
    <w:uiPriority w:val="9"/>
    <w:semiHidden/>
    <w:qFormat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qFormat/>
    <w:pPr>
      <w:keepNext/>
      <w:keepLines/>
      <w:spacing w:before="12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1"/>
    <w:next w:val="a1"/>
    <w:link w:val="90"/>
    <w:uiPriority w:val="9"/>
    <w:semiHidden/>
    <w:qFormat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lock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color w:val="000000" w:themeColor="text1"/>
      <w:sz w:val="22"/>
      <w:szCs w:val="22"/>
      <w:lang w:val="en-AU" w:eastAsia="en-US"/>
    </w:rPr>
  </w:style>
  <w:style w:type="paragraph" w:styleId="33">
    <w:name w:val="List 3"/>
    <w:basedOn w:val="a1"/>
    <w:uiPriority w:val="99"/>
    <w:semiHidden/>
    <w:qFormat/>
    <w:locked/>
    <w:pPr>
      <w:ind w:left="849" w:hanging="283"/>
      <w:contextualSpacing/>
    </w:pPr>
  </w:style>
  <w:style w:type="paragraph" w:styleId="TOC7">
    <w:name w:val="toc 7"/>
    <w:basedOn w:val="a1"/>
    <w:next w:val="a1"/>
    <w:uiPriority w:val="39"/>
    <w:semiHidden/>
    <w:locked/>
    <w:pPr>
      <w:spacing w:after="100"/>
      <w:ind w:left="1140"/>
    </w:pPr>
  </w:style>
  <w:style w:type="paragraph" w:styleId="21">
    <w:name w:val="List Number 2"/>
    <w:basedOn w:val="a1"/>
    <w:uiPriority w:val="16"/>
    <w:pPr>
      <w:numPr>
        <w:ilvl w:val="2"/>
        <w:numId w:val="2"/>
      </w:numPr>
      <w:contextualSpacing/>
    </w:pPr>
  </w:style>
  <w:style w:type="paragraph" w:styleId="a7">
    <w:name w:val="table of authorities"/>
    <w:basedOn w:val="a1"/>
    <w:next w:val="a1"/>
    <w:uiPriority w:val="99"/>
    <w:semiHidden/>
    <w:locked/>
    <w:pPr>
      <w:spacing w:after="0"/>
      <w:ind w:left="190" w:hanging="190"/>
    </w:pPr>
  </w:style>
  <w:style w:type="paragraph" w:styleId="a8">
    <w:name w:val="Note Heading"/>
    <w:basedOn w:val="a1"/>
    <w:next w:val="a1"/>
    <w:link w:val="a9"/>
    <w:uiPriority w:val="99"/>
    <w:semiHidden/>
    <w:qFormat/>
    <w:locked/>
    <w:pPr>
      <w:spacing w:after="0" w:line="240" w:lineRule="auto"/>
    </w:pPr>
  </w:style>
  <w:style w:type="paragraph" w:styleId="81">
    <w:name w:val="index 8"/>
    <w:basedOn w:val="a1"/>
    <w:next w:val="a1"/>
    <w:uiPriority w:val="99"/>
    <w:semiHidden/>
    <w:locked/>
    <w:pPr>
      <w:spacing w:after="0" w:line="240" w:lineRule="auto"/>
      <w:ind w:left="1520" w:hanging="190"/>
    </w:pPr>
  </w:style>
  <w:style w:type="paragraph" w:styleId="aa">
    <w:name w:val="E-mail Signature"/>
    <w:basedOn w:val="a1"/>
    <w:link w:val="ab"/>
    <w:uiPriority w:val="99"/>
    <w:semiHidden/>
    <w:qFormat/>
    <w:locked/>
    <w:pPr>
      <w:spacing w:after="0" w:line="240" w:lineRule="auto"/>
    </w:pPr>
  </w:style>
  <w:style w:type="paragraph" w:styleId="a0">
    <w:name w:val="List Number"/>
    <w:basedOn w:val="a1"/>
    <w:uiPriority w:val="16"/>
    <w:pPr>
      <w:numPr>
        <w:ilvl w:val="1"/>
        <w:numId w:val="2"/>
      </w:numPr>
      <w:contextualSpacing/>
    </w:pPr>
  </w:style>
  <w:style w:type="paragraph" w:styleId="ac">
    <w:name w:val="Normal Indent"/>
    <w:basedOn w:val="a1"/>
    <w:uiPriority w:val="99"/>
    <w:semiHidden/>
    <w:qFormat/>
    <w:locked/>
    <w:pPr>
      <w:ind w:left="720"/>
    </w:pPr>
  </w:style>
  <w:style w:type="paragraph" w:styleId="ad">
    <w:name w:val="caption"/>
    <w:next w:val="a1"/>
    <w:uiPriority w:val="35"/>
    <w:qFormat/>
    <w:pPr>
      <w:spacing w:before="60" w:after="360" w:line="276" w:lineRule="auto"/>
    </w:pPr>
    <w:rPr>
      <w:b/>
      <w:bCs/>
      <w:color w:val="000000" w:themeColor="text1"/>
      <w:sz w:val="16"/>
      <w:szCs w:val="18"/>
      <w:lang w:val="en-AU" w:eastAsia="en-US"/>
    </w:rPr>
  </w:style>
  <w:style w:type="paragraph" w:styleId="53">
    <w:name w:val="index 5"/>
    <w:basedOn w:val="a1"/>
    <w:next w:val="a1"/>
    <w:uiPriority w:val="99"/>
    <w:semiHidden/>
    <w:locked/>
    <w:pPr>
      <w:spacing w:after="0" w:line="240" w:lineRule="auto"/>
      <w:ind w:left="950" w:hanging="190"/>
    </w:pPr>
  </w:style>
  <w:style w:type="paragraph" w:styleId="a">
    <w:name w:val="List Bullet"/>
    <w:basedOn w:val="a1"/>
    <w:uiPriority w:val="16"/>
    <w:pPr>
      <w:numPr>
        <w:numId w:val="3"/>
      </w:numPr>
      <w:contextualSpacing/>
    </w:pPr>
  </w:style>
  <w:style w:type="paragraph" w:styleId="ae">
    <w:name w:val="envelope address"/>
    <w:basedOn w:val="a1"/>
    <w:uiPriority w:val="99"/>
    <w:semiHidden/>
    <w:lock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">
    <w:name w:val="Document Map"/>
    <w:basedOn w:val="a1"/>
    <w:link w:val="af0"/>
    <w:uiPriority w:val="99"/>
    <w:semiHidden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toa heading"/>
    <w:basedOn w:val="a1"/>
    <w:next w:val="a1"/>
    <w:uiPriority w:val="99"/>
    <w:semiHidden/>
    <w:locked/>
    <w:rPr>
      <w:rFonts w:asciiTheme="majorHAnsi" w:eastAsiaTheme="majorEastAsia" w:hAnsiTheme="majorHAnsi" w:cstheme="majorBidi"/>
      <w:b/>
      <w:bCs/>
    </w:rPr>
  </w:style>
  <w:style w:type="paragraph" w:styleId="af2">
    <w:name w:val="annotation text"/>
    <w:basedOn w:val="a1"/>
    <w:link w:val="af3"/>
    <w:uiPriority w:val="99"/>
    <w:semiHidden/>
    <w:qFormat/>
    <w:locked/>
    <w:pPr>
      <w:spacing w:line="240" w:lineRule="auto"/>
    </w:pPr>
  </w:style>
  <w:style w:type="paragraph" w:styleId="61">
    <w:name w:val="index 6"/>
    <w:basedOn w:val="a1"/>
    <w:next w:val="a1"/>
    <w:uiPriority w:val="99"/>
    <w:semiHidden/>
    <w:locked/>
    <w:pPr>
      <w:spacing w:after="0" w:line="240" w:lineRule="auto"/>
      <w:ind w:left="1140" w:hanging="190"/>
    </w:pPr>
  </w:style>
  <w:style w:type="paragraph" w:styleId="af4">
    <w:name w:val="Salutation"/>
    <w:basedOn w:val="a1"/>
    <w:next w:val="a1"/>
    <w:link w:val="af5"/>
    <w:uiPriority w:val="99"/>
    <w:semiHidden/>
    <w:locked/>
  </w:style>
  <w:style w:type="paragraph" w:styleId="34">
    <w:name w:val="Body Text 3"/>
    <w:basedOn w:val="a1"/>
    <w:link w:val="35"/>
    <w:uiPriority w:val="99"/>
    <w:semiHidden/>
    <w:locked/>
    <w:rPr>
      <w:sz w:val="16"/>
      <w:szCs w:val="16"/>
    </w:rPr>
  </w:style>
  <w:style w:type="paragraph" w:styleId="af6">
    <w:name w:val="Closing"/>
    <w:basedOn w:val="a1"/>
    <w:link w:val="af7"/>
    <w:uiPriority w:val="99"/>
    <w:semiHidden/>
    <w:qFormat/>
    <w:locked/>
    <w:pPr>
      <w:spacing w:after="0" w:line="240" w:lineRule="auto"/>
      <w:ind w:left="4252"/>
    </w:pPr>
  </w:style>
  <w:style w:type="paragraph" w:styleId="30">
    <w:name w:val="List Bullet 3"/>
    <w:basedOn w:val="a1"/>
    <w:uiPriority w:val="16"/>
    <w:pPr>
      <w:numPr>
        <w:ilvl w:val="2"/>
        <w:numId w:val="3"/>
      </w:numPr>
      <w:contextualSpacing/>
    </w:pPr>
  </w:style>
  <w:style w:type="paragraph" w:styleId="af8">
    <w:name w:val="Body Text"/>
    <w:basedOn w:val="a1"/>
    <w:link w:val="af9"/>
    <w:uiPriority w:val="99"/>
    <w:semiHidden/>
    <w:locked/>
  </w:style>
  <w:style w:type="paragraph" w:styleId="afa">
    <w:name w:val="Body Text Indent"/>
    <w:basedOn w:val="a1"/>
    <w:link w:val="afb"/>
    <w:uiPriority w:val="99"/>
    <w:qFormat/>
    <w:locked/>
    <w:pPr>
      <w:ind w:left="283"/>
    </w:pPr>
  </w:style>
  <w:style w:type="paragraph" w:styleId="31">
    <w:name w:val="List Number 3"/>
    <w:basedOn w:val="a1"/>
    <w:uiPriority w:val="16"/>
    <w:pPr>
      <w:numPr>
        <w:ilvl w:val="3"/>
        <w:numId w:val="2"/>
      </w:numPr>
      <w:contextualSpacing/>
    </w:pPr>
  </w:style>
  <w:style w:type="paragraph" w:styleId="23">
    <w:name w:val="List 2"/>
    <w:basedOn w:val="a1"/>
    <w:uiPriority w:val="99"/>
    <w:semiHidden/>
    <w:locked/>
    <w:pPr>
      <w:ind w:left="566" w:hanging="283"/>
      <w:contextualSpacing/>
    </w:pPr>
  </w:style>
  <w:style w:type="paragraph" w:styleId="afc">
    <w:name w:val="List Continue"/>
    <w:basedOn w:val="a1"/>
    <w:uiPriority w:val="99"/>
    <w:semiHidden/>
    <w:locked/>
    <w:pPr>
      <w:ind w:left="283"/>
      <w:contextualSpacing/>
    </w:pPr>
  </w:style>
  <w:style w:type="paragraph" w:styleId="afd">
    <w:name w:val="Block Text"/>
    <w:basedOn w:val="a1"/>
    <w:uiPriority w:val="99"/>
    <w:semiHidden/>
    <w:locked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20">
    <w:name w:val="List Bullet 2"/>
    <w:basedOn w:val="a1"/>
    <w:uiPriority w:val="16"/>
    <w:pPr>
      <w:numPr>
        <w:ilvl w:val="1"/>
        <w:numId w:val="3"/>
      </w:numPr>
      <w:contextualSpacing/>
    </w:pPr>
  </w:style>
  <w:style w:type="paragraph" w:styleId="HTML">
    <w:name w:val="HTML Address"/>
    <w:basedOn w:val="a1"/>
    <w:link w:val="HTML0"/>
    <w:uiPriority w:val="99"/>
    <w:semiHidden/>
    <w:locked/>
    <w:pPr>
      <w:spacing w:after="0" w:line="240" w:lineRule="auto"/>
    </w:pPr>
    <w:rPr>
      <w:i/>
      <w:iCs/>
    </w:rPr>
  </w:style>
  <w:style w:type="paragraph" w:styleId="42">
    <w:name w:val="index 4"/>
    <w:basedOn w:val="a1"/>
    <w:next w:val="a1"/>
    <w:uiPriority w:val="99"/>
    <w:semiHidden/>
    <w:locked/>
    <w:pPr>
      <w:spacing w:after="0" w:line="240" w:lineRule="auto"/>
      <w:ind w:left="760" w:hanging="190"/>
    </w:pPr>
  </w:style>
  <w:style w:type="paragraph" w:styleId="TOC5">
    <w:name w:val="toc 5"/>
    <w:basedOn w:val="a1"/>
    <w:next w:val="a1"/>
    <w:uiPriority w:val="39"/>
    <w:semiHidden/>
    <w:locked/>
    <w:pPr>
      <w:spacing w:after="100"/>
      <w:ind w:left="760"/>
    </w:pPr>
  </w:style>
  <w:style w:type="paragraph" w:styleId="TOC3">
    <w:name w:val="toc 3"/>
    <w:basedOn w:val="a1"/>
    <w:next w:val="a1"/>
    <w:uiPriority w:val="39"/>
    <w:pPr>
      <w:tabs>
        <w:tab w:val="right" w:pos="10036"/>
      </w:tabs>
      <w:spacing w:after="0"/>
    </w:pPr>
    <w:rPr>
      <w:sz w:val="18"/>
    </w:rPr>
  </w:style>
  <w:style w:type="paragraph" w:styleId="afe">
    <w:name w:val="Plain Text"/>
    <w:basedOn w:val="a1"/>
    <w:link w:val="aff"/>
    <w:uiPriority w:val="99"/>
    <w:semiHidden/>
    <w:qFormat/>
    <w:locked/>
    <w:pPr>
      <w:spacing w:after="0" w:line="240" w:lineRule="auto"/>
    </w:pPr>
    <w:rPr>
      <w:rFonts w:ascii="Consolas" w:hAnsi="Consolas"/>
      <w:sz w:val="21"/>
      <w:szCs w:val="21"/>
    </w:rPr>
  </w:style>
  <w:style w:type="paragraph" w:styleId="50">
    <w:name w:val="List Bullet 5"/>
    <w:basedOn w:val="a1"/>
    <w:uiPriority w:val="99"/>
    <w:semiHidden/>
    <w:qFormat/>
    <w:locked/>
    <w:pPr>
      <w:numPr>
        <w:numId w:val="4"/>
      </w:numPr>
      <w:contextualSpacing/>
    </w:pPr>
  </w:style>
  <w:style w:type="paragraph" w:styleId="40">
    <w:name w:val="List Number 4"/>
    <w:basedOn w:val="a1"/>
    <w:uiPriority w:val="16"/>
    <w:pPr>
      <w:numPr>
        <w:ilvl w:val="4"/>
        <w:numId w:val="2"/>
      </w:numPr>
      <w:contextualSpacing/>
    </w:pPr>
  </w:style>
  <w:style w:type="paragraph" w:styleId="TOC8">
    <w:name w:val="toc 8"/>
    <w:basedOn w:val="a1"/>
    <w:next w:val="a1"/>
    <w:uiPriority w:val="39"/>
    <w:semiHidden/>
    <w:locked/>
    <w:pPr>
      <w:spacing w:after="100"/>
      <w:ind w:left="1330"/>
    </w:pPr>
  </w:style>
  <w:style w:type="paragraph" w:styleId="36">
    <w:name w:val="index 3"/>
    <w:basedOn w:val="a1"/>
    <w:next w:val="a1"/>
    <w:uiPriority w:val="99"/>
    <w:semiHidden/>
    <w:locked/>
    <w:pPr>
      <w:spacing w:after="0" w:line="240" w:lineRule="auto"/>
      <w:ind w:left="570" w:hanging="190"/>
    </w:pPr>
  </w:style>
  <w:style w:type="paragraph" w:styleId="aff0">
    <w:name w:val="Date"/>
    <w:basedOn w:val="a1"/>
    <w:next w:val="a1"/>
    <w:link w:val="aff1"/>
    <w:uiPriority w:val="37"/>
    <w:locked/>
  </w:style>
  <w:style w:type="paragraph" w:styleId="24">
    <w:name w:val="Body Text Indent 2"/>
    <w:basedOn w:val="a1"/>
    <w:link w:val="25"/>
    <w:uiPriority w:val="99"/>
    <w:semiHidden/>
    <w:locked/>
    <w:pPr>
      <w:spacing w:line="480" w:lineRule="auto"/>
      <w:ind w:left="283"/>
    </w:pPr>
  </w:style>
  <w:style w:type="paragraph" w:styleId="aff2">
    <w:name w:val="endnote text"/>
    <w:basedOn w:val="a1"/>
    <w:link w:val="aff3"/>
    <w:uiPriority w:val="99"/>
    <w:pPr>
      <w:spacing w:after="0" w:line="240" w:lineRule="auto"/>
    </w:pPr>
    <w:rPr>
      <w:sz w:val="16"/>
    </w:rPr>
  </w:style>
  <w:style w:type="paragraph" w:styleId="54">
    <w:name w:val="List Continue 5"/>
    <w:basedOn w:val="a1"/>
    <w:uiPriority w:val="99"/>
    <w:semiHidden/>
    <w:locked/>
    <w:pPr>
      <w:ind w:left="1415"/>
      <w:contextualSpacing/>
    </w:pPr>
  </w:style>
  <w:style w:type="paragraph" w:styleId="aff4">
    <w:name w:val="Balloon Text"/>
    <w:basedOn w:val="a1"/>
    <w:link w:val="aff5"/>
    <w:uiPriority w:val="99"/>
    <w:semiHidden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6">
    <w:name w:val="footer"/>
    <w:basedOn w:val="a1"/>
    <w:link w:val="aff7"/>
    <w:uiPriority w:val="99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paragraph" w:styleId="aff8">
    <w:name w:val="envelope return"/>
    <w:basedOn w:val="a1"/>
    <w:uiPriority w:val="99"/>
    <w:semiHidden/>
    <w:locked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ff9">
    <w:name w:val="header"/>
    <w:basedOn w:val="a1"/>
    <w:link w:val="affa"/>
    <w:uiPriority w:val="99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paragraph" w:styleId="affb">
    <w:name w:val="Signature"/>
    <w:basedOn w:val="a1"/>
    <w:link w:val="affc"/>
    <w:uiPriority w:val="37"/>
    <w:locked/>
    <w:pPr>
      <w:spacing w:after="0" w:line="240" w:lineRule="auto"/>
    </w:pPr>
  </w:style>
  <w:style w:type="paragraph" w:styleId="TOC1">
    <w:name w:val="toc 1"/>
    <w:basedOn w:val="a1"/>
    <w:next w:val="a1"/>
    <w:uiPriority w:val="39"/>
    <w:pPr>
      <w:tabs>
        <w:tab w:val="right" w:pos="10036"/>
      </w:tabs>
      <w:spacing w:before="60" w:after="0"/>
      <w:contextualSpacing/>
    </w:pPr>
    <w:rPr>
      <w:rFonts w:asciiTheme="minorHAnsi" w:hAnsiTheme="minorHAnsi"/>
      <w:b/>
    </w:rPr>
  </w:style>
  <w:style w:type="paragraph" w:styleId="43">
    <w:name w:val="List Continue 4"/>
    <w:basedOn w:val="a1"/>
    <w:uiPriority w:val="99"/>
    <w:semiHidden/>
    <w:locked/>
    <w:pPr>
      <w:ind w:left="1132"/>
      <w:contextualSpacing/>
    </w:pPr>
  </w:style>
  <w:style w:type="paragraph" w:styleId="TOC4">
    <w:name w:val="toc 4"/>
    <w:basedOn w:val="a1"/>
    <w:next w:val="a1"/>
    <w:uiPriority w:val="39"/>
    <w:semiHidden/>
    <w:locked/>
    <w:pPr>
      <w:spacing w:after="100"/>
      <w:ind w:left="570"/>
    </w:pPr>
  </w:style>
  <w:style w:type="paragraph" w:styleId="affd">
    <w:name w:val="index heading"/>
    <w:basedOn w:val="a1"/>
    <w:next w:val="11"/>
    <w:uiPriority w:val="99"/>
    <w:semiHidden/>
    <w:locked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uiPriority w:val="99"/>
    <w:semiHidden/>
    <w:locked/>
    <w:pPr>
      <w:spacing w:after="0" w:line="240" w:lineRule="auto"/>
      <w:ind w:left="190" w:hanging="190"/>
    </w:pPr>
  </w:style>
  <w:style w:type="paragraph" w:styleId="affe">
    <w:name w:val="Subtitle"/>
    <w:basedOn w:val="a1"/>
    <w:next w:val="a1"/>
    <w:link w:val="afff"/>
    <w:uiPriority w:val="11"/>
    <w:semiHidden/>
    <w:qFormat/>
    <w:locked/>
    <w:pPr>
      <w:tabs>
        <w:tab w:val="left" w:pos="357"/>
      </w:tabs>
      <w:ind w:left="357" w:hanging="357"/>
    </w:pPr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paragraph" w:styleId="5">
    <w:name w:val="List Number 5"/>
    <w:basedOn w:val="a1"/>
    <w:uiPriority w:val="99"/>
    <w:semiHidden/>
    <w:locked/>
    <w:pPr>
      <w:numPr>
        <w:numId w:val="5"/>
      </w:numPr>
      <w:contextualSpacing/>
    </w:pPr>
  </w:style>
  <w:style w:type="paragraph" w:styleId="afff0">
    <w:name w:val="List"/>
    <w:basedOn w:val="a1"/>
    <w:uiPriority w:val="99"/>
    <w:semiHidden/>
    <w:locked/>
    <w:pPr>
      <w:ind w:left="283" w:hanging="283"/>
      <w:contextualSpacing/>
    </w:pPr>
  </w:style>
  <w:style w:type="paragraph" w:styleId="afff1">
    <w:name w:val="footnote text"/>
    <w:basedOn w:val="a1"/>
    <w:link w:val="afff2"/>
    <w:uiPriority w:val="99"/>
    <w:pPr>
      <w:spacing w:after="0" w:line="240" w:lineRule="auto"/>
      <w:ind w:left="170" w:hanging="170"/>
    </w:pPr>
    <w:rPr>
      <w:sz w:val="16"/>
    </w:rPr>
  </w:style>
  <w:style w:type="paragraph" w:styleId="TOC6">
    <w:name w:val="toc 6"/>
    <w:basedOn w:val="a1"/>
    <w:next w:val="a1"/>
    <w:uiPriority w:val="39"/>
    <w:semiHidden/>
    <w:locked/>
    <w:pPr>
      <w:spacing w:after="100"/>
      <w:ind w:left="950"/>
    </w:pPr>
  </w:style>
  <w:style w:type="paragraph" w:styleId="55">
    <w:name w:val="List 5"/>
    <w:basedOn w:val="a1"/>
    <w:uiPriority w:val="99"/>
    <w:semiHidden/>
    <w:qFormat/>
    <w:locked/>
    <w:pPr>
      <w:ind w:left="1415" w:hanging="283"/>
      <w:contextualSpacing/>
    </w:pPr>
  </w:style>
  <w:style w:type="paragraph" w:styleId="37">
    <w:name w:val="Body Text Indent 3"/>
    <w:basedOn w:val="a1"/>
    <w:link w:val="38"/>
    <w:uiPriority w:val="99"/>
    <w:semiHidden/>
    <w:locked/>
    <w:pPr>
      <w:ind w:left="283"/>
    </w:pPr>
    <w:rPr>
      <w:sz w:val="16"/>
      <w:szCs w:val="16"/>
    </w:rPr>
  </w:style>
  <w:style w:type="paragraph" w:styleId="71">
    <w:name w:val="index 7"/>
    <w:basedOn w:val="a1"/>
    <w:next w:val="a1"/>
    <w:uiPriority w:val="99"/>
    <w:semiHidden/>
    <w:locked/>
    <w:pPr>
      <w:spacing w:after="0" w:line="240" w:lineRule="auto"/>
      <w:ind w:left="1330" w:hanging="190"/>
    </w:pPr>
  </w:style>
  <w:style w:type="paragraph" w:styleId="91">
    <w:name w:val="index 9"/>
    <w:basedOn w:val="a1"/>
    <w:next w:val="a1"/>
    <w:uiPriority w:val="99"/>
    <w:semiHidden/>
    <w:locked/>
    <w:pPr>
      <w:spacing w:after="0" w:line="240" w:lineRule="auto"/>
      <w:ind w:left="1710" w:hanging="190"/>
    </w:pPr>
  </w:style>
  <w:style w:type="paragraph" w:styleId="afff3">
    <w:name w:val="table of figures"/>
    <w:basedOn w:val="a1"/>
    <w:next w:val="a1"/>
    <w:uiPriority w:val="99"/>
    <w:semiHidden/>
    <w:locked/>
    <w:pPr>
      <w:spacing w:after="0"/>
    </w:pPr>
  </w:style>
  <w:style w:type="paragraph" w:styleId="TOC2">
    <w:name w:val="toc 2"/>
    <w:basedOn w:val="a1"/>
    <w:next w:val="a1"/>
    <w:uiPriority w:val="39"/>
    <w:qFormat/>
    <w:pPr>
      <w:tabs>
        <w:tab w:val="right" w:pos="10036"/>
      </w:tabs>
      <w:spacing w:after="0"/>
    </w:pPr>
  </w:style>
  <w:style w:type="paragraph" w:styleId="TOC9">
    <w:name w:val="toc 9"/>
    <w:basedOn w:val="a1"/>
    <w:next w:val="a1"/>
    <w:uiPriority w:val="39"/>
    <w:semiHidden/>
    <w:locked/>
    <w:pPr>
      <w:spacing w:after="100"/>
      <w:ind w:left="1520"/>
    </w:pPr>
  </w:style>
  <w:style w:type="paragraph" w:styleId="26">
    <w:name w:val="Body Text 2"/>
    <w:basedOn w:val="a1"/>
    <w:link w:val="27"/>
    <w:uiPriority w:val="99"/>
    <w:semiHidden/>
    <w:locked/>
    <w:pPr>
      <w:spacing w:line="480" w:lineRule="auto"/>
    </w:pPr>
  </w:style>
  <w:style w:type="paragraph" w:styleId="44">
    <w:name w:val="List 4"/>
    <w:basedOn w:val="a1"/>
    <w:uiPriority w:val="99"/>
    <w:semiHidden/>
    <w:qFormat/>
    <w:locked/>
    <w:pPr>
      <w:ind w:left="1132" w:hanging="283"/>
      <w:contextualSpacing/>
    </w:pPr>
  </w:style>
  <w:style w:type="paragraph" w:styleId="28">
    <w:name w:val="List Continue 2"/>
    <w:basedOn w:val="a1"/>
    <w:uiPriority w:val="99"/>
    <w:semiHidden/>
    <w:locked/>
    <w:pPr>
      <w:ind w:left="566"/>
      <w:contextualSpacing/>
    </w:pPr>
  </w:style>
  <w:style w:type="paragraph" w:styleId="afff4">
    <w:name w:val="Message Header"/>
    <w:basedOn w:val="a1"/>
    <w:link w:val="afff5"/>
    <w:uiPriority w:val="99"/>
    <w:semiHidden/>
    <w:lock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HTML1">
    <w:name w:val="HTML Preformatted"/>
    <w:basedOn w:val="a1"/>
    <w:link w:val="HTML2"/>
    <w:uiPriority w:val="99"/>
    <w:semiHidden/>
    <w:locked/>
    <w:pPr>
      <w:spacing w:after="0" w:line="240" w:lineRule="auto"/>
    </w:pPr>
    <w:rPr>
      <w:rFonts w:ascii="Consolas" w:hAnsi="Consolas"/>
    </w:rPr>
  </w:style>
  <w:style w:type="paragraph" w:styleId="afff6">
    <w:name w:val="Normal (Web)"/>
    <w:basedOn w:val="a1"/>
    <w:uiPriority w:val="99"/>
    <w:semiHidden/>
    <w:qFormat/>
    <w:rPr>
      <w:rFonts w:ascii="Times New Roman" w:hAnsi="Times New Roman" w:cs="Times New Roman"/>
    </w:rPr>
  </w:style>
  <w:style w:type="paragraph" w:styleId="39">
    <w:name w:val="List Continue 3"/>
    <w:basedOn w:val="a1"/>
    <w:uiPriority w:val="99"/>
    <w:semiHidden/>
    <w:locked/>
    <w:pPr>
      <w:ind w:left="849"/>
      <w:contextualSpacing/>
    </w:pPr>
  </w:style>
  <w:style w:type="paragraph" w:styleId="29">
    <w:name w:val="index 2"/>
    <w:basedOn w:val="a1"/>
    <w:next w:val="a1"/>
    <w:uiPriority w:val="99"/>
    <w:semiHidden/>
    <w:qFormat/>
    <w:locked/>
    <w:pPr>
      <w:spacing w:after="0" w:line="240" w:lineRule="auto"/>
      <w:ind w:left="380" w:hanging="190"/>
    </w:pPr>
  </w:style>
  <w:style w:type="paragraph" w:styleId="afff7">
    <w:name w:val="Title"/>
    <w:basedOn w:val="a1"/>
    <w:link w:val="afff8"/>
    <w:uiPriority w:val="21"/>
    <w:pPr>
      <w:spacing w:after="360" w:line="240" w:lineRule="auto"/>
      <w:contextualSpacing/>
    </w:pPr>
    <w:rPr>
      <w:rFonts w:asciiTheme="majorHAnsi" w:eastAsiaTheme="majorEastAsia" w:hAnsiTheme="majorHAnsi" w:cstheme="majorBidi"/>
      <w:sz w:val="42"/>
      <w:szCs w:val="52"/>
    </w:rPr>
  </w:style>
  <w:style w:type="paragraph" w:styleId="afff9">
    <w:name w:val="annotation subject"/>
    <w:basedOn w:val="af2"/>
    <w:next w:val="af2"/>
    <w:link w:val="afffa"/>
    <w:uiPriority w:val="99"/>
    <w:semiHidden/>
    <w:qFormat/>
    <w:locked/>
    <w:rPr>
      <w:b/>
      <w:bCs/>
    </w:rPr>
  </w:style>
  <w:style w:type="paragraph" w:styleId="afffb">
    <w:name w:val="Body Text First Indent"/>
    <w:basedOn w:val="af8"/>
    <w:link w:val="afffc"/>
    <w:uiPriority w:val="99"/>
    <w:semiHidden/>
    <w:locked/>
    <w:pPr>
      <w:spacing w:after="170"/>
      <w:ind w:firstLine="360"/>
    </w:pPr>
  </w:style>
  <w:style w:type="paragraph" w:styleId="2a">
    <w:name w:val="Body Text First Indent 2"/>
    <w:basedOn w:val="afa"/>
    <w:link w:val="2b"/>
    <w:uiPriority w:val="99"/>
    <w:semiHidden/>
    <w:locked/>
    <w:pPr>
      <w:spacing w:after="170"/>
      <w:ind w:left="360" w:firstLine="360"/>
    </w:pPr>
  </w:style>
  <w:style w:type="table" w:styleId="afffd">
    <w:name w:val="Table Grid"/>
    <w:basedOn w:val="a3"/>
    <w:uiPriority w:val="39"/>
    <w:qFormat/>
    <w:pPr>
      <w:spacing w:before="40"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table" w:styleId="afffe">
    <w:name w:val="Table Theme"/>
    <w:basedOn w:val="a3"/>
    <w:uiPriority w:val="99"/>
    <w:semiHidden/>
    <w:unhideWhenUsed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3"/>
    <w:uiPriority w:val="99"/>
    <w:semiHidden/>
    <w:unhideWhenUsed/>
    <w:lock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c">
    <w:name w:val="Table Colorful 2"/>
    <w:basedOn w:val="a3"/>
    <w:uiPriority w:val="99"/>
    <w:semiHidden/>
    <w:unhideWhenUsed/>
    <w:lock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a">
    <w:name w:val="Table Colorful 3"/>
    <w:basedOn w:val="a3"/>
    <w:uiPriority w:val="99"/>
    <w:semiHidden/>
    <w:unhideWhenUsed/>
    <w:lock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">
    <w:name w:val="Table Elegant"/>
    <w:basedOn w:val="a3"/>
    <w:uiPriority w:val="99"/>
    <w:semiHidden/>
    <w:unhideWhenUsed/>
    <w:lock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">
    <w:name w:val="Table Classic 1"/>
    <w:basedOn w:val="a3"/>
    <w:uiPriority w:val="99"/>
    <w:semiHidden/>
    <w:unhideWhenUsed/>
    <w:lock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d">
    <w:name w:val="Table Classic 2"/>
    <w:basedOn w:val="a3"/>
    <w:uiPriority w:val="99"/>
    <w:semiHidden/>
    <w:unhideWhenUsed/>
    <w:lock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b">
    <w:name w:val="Table Classic 3"/>
    <w:basedOn w:val="a3"/>
    <w:uiPriority w:val="99"/>
    <w:semiHidden/>
    <w:unhideWhenUsed/>
    <w:lock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3"/>
    <w:uiPriority w:val="99"/>
    <w:semiHidden/>
    <w:unhideWhenUsed/>
    <w:lock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Simple 1"/>
    <w:basedOn w:val="a3"/>
    <w:uiPriority w:val="99"/>
    <w:semiHidden/>
    <w:unhideWhenUsed/>
    <w:lock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e">
    <w:name w:val="Table Simple 2"/>
    <w:basedOn w:val="a3"/>
    <w:uiPriority w:val="99"/>
    <w:semiHidden/>
    <w:unhideWhenUsed/>
    <w:locked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uiPriority w:val="99"/>
    <w:semiHidden/>
    <w:unhideWhenUsed/>
    <w:lock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3"/>
    <w:uiPriority w:val="99"/>
    <w:semiHidden/>
    <w:unhideWhenUsed/>
    <w:lock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">
    <w:name w:val="Table Subtle 2"/>
    <w:basedOn w:val="a3"/>
    <w:uiPriority w:val="99"/>
    <w:semiHidden/>
    <w:unhideWhenUsed/>
    <w:lock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6">
    <w:name w:val="Table 3D effects 1"/>
    <w:basedOn w:val="a3"/>
    <w:uiPriority w:val="99"/>
    <w:semiHidden/>
    <w:unhideWhenUsed/>
    <w:lock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f0">
    <w:name w:val="Table 3D effects 2"/>
    <w:basedOn w:val="a3"/>
    <w:uiPriority w:val="99"/>
    <w:semiHidden/>
    <w:unhideWhenUsed/>
    <w:lock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d">
    <w:name w:val="Table 3D effects 3"/>
    <w:basedOn w:val="a3"/>
    <w:uiPriority w:val="99"/>
    <w:semiHidden/>
    <w:unhideWhenUsed/>
    <w:lock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7">
    <w:name w:val="Table List 1"/>
    <w:basedOn w:val="a3"/>
    <w:uiPriority w:val="99"/>
    <w:semiHidden/>
    <w:unhideWhenUsed/>
    <w:lock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1">
    <w:name w:val="Table List 2"/>
    <w:basedOn w:val="a3"/>
    <w:uiPriority w:val="99"/>
    <w:semiHidden/>
    <w:unhideWhenUsed/>
    <w:locked/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e">
    <w:name w:val="Table List 3"/>
    <w:basedOn w:val="a3"/>
    <w:uiPriority w:val="99"/>
    <w:semiHidden/>
    <w:unhideWhenUsed/>
    <w:lock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6">
    <w:name w:val="Table List 4"/>
    <w:basedOn w:val="a3"/>
    <w:uiPriority w:val="99"/>
    <w:semiHidden/>
    <w:unhideWhenUsed/>
    <w:lock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lock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uiPriority w:val="99"/>
    <w:semiHidden/>
    <w:unhideWhenUsed/>
    <w:lock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uiPriority w:val="99"/>
    <w:semiHidden/>
    <w:unhideWhenUsed/>
    <w:lock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lock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affff0">
    <w:name w:val="Table Contemporary"/>
    <w:basedOn w:val="a3"/>
    <w:uiPriority w:val="99"/>
    <w:semiHidden/>
    <w:unhideWhenUsed/>
    <w:qFormat/>
    <w:lock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3"/>
    <w:uiPriority w:val="99"/>
    <w:semiHidden/>
    <w:unhideWhenUsed/>
    <w:lock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f2">
    <w:name w:val="Table Columns 2"/>
    <w:basedOn w:val="a3"/>
    <w:uiPriority w:val="99"/>
    <w:semiHidden/>
    <w:unhideWhenUsed/>
    <w:lock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">
    <w:name w:val="Table Columns 3"/>
    <w:basedOn w:val="a3"/>
    <w:uiPriority w:val="99"/>
    <w:semiHidden/>
    <w:unhideWhenUsed/>
    <w:lock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Columns 4"/>
    <w:basedOn w:val="a3"/>
    <w:uiPriority w:val="99"/>
    <w:semiHidden/>
    <w:unhideWhenUsed/>
    <w:locked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lock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3"/>
    <w:uiPriority w:val="99"/>
    <w:semiHidden/>
    <w:unhideWhenUsed/>
    <w:lock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f3">
    <w:name w:val="Table Grid 2"/>
    <w:basedOn w:val="a3"/>
    <w:uiPriority w:val="99"/>
    <w:semiHidden/>
    <w:unhideWhenUsed/>
    <w:lock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f0">
    <w:name w:val="Table Grid 3"/>
    <w:basedOn w:val="a3"/>
    <w:uiPriority w:val="99"/>
    <w:semiHidden/>
    <w:unhideWhenUsed/>
    <w:lock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3"/>
    <w:uiPriority w:val="99"/>
    <w:semiHidden/>
    <w:unhideWhenUsed/>
    <w:lock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8">
    <w:name w:val="Table Grid 5"/>
    <w:basedOn w:val="a3"/>
    <w:uiPriority w:val="99"/>
    <w:semiHidden/>
    <w:unhideWhenUsed/>
    <w:lock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3"/>
    <w:uiPriority w:val="99"/>
    <w:semiHidden/>
    <w:unhideWhenUsed/>
    <w:lock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3"/>
    <w:uiPriority w:val="99"/>
    <w:semiHidden/>
    <w:unhideWhenUsed/>
    <w:lock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3"/>
    <w:uiPriority w:val="99"/>
    <w:semiHidden/>
    <w:unhideWhenUsed/>
    <w:lock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a">
    <w:name w:val="Table Web 1"/>
    <w:basedOn w:val="a3"/>
    <w:uiPriority w:val="99"/>
    <w:semiHidden/>
    <w:unhideWhenUsed/>
    <w:lock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2f4">
    <w:name w:val="Table Web 2"/>
    <w:basedOn w:val="a3"/>
    <w:uiPriority w:val="99"/>
    <w:semiHidden/>
    <w:unhideWhenUsed/>
    <w:lock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f1">
    <w:name w:val="Table Web 3"/>
    <w:basedOn w:val="a3"/>
    <w:uiPriority w:val="99"/>
    <w:semiHidden/>
    <w:unhideWhenUsed/>
    <w:lock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ff1">
    <w:name w:val="Table Professional"/>
    <w:basedOn w:val="a3"/>
    <w:uiPriority w:val="99"/>
    <w:semiHidden/>
    <w:unhideWhenUsed/>
    <w:lock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affff2">
    <w:name w:val="Light Shading"/>
    <w:basedOn w:val="a3"/>
    <w:uiPriority w:val="60"/>
    <w:lock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locked/>
    <w:rPr>
      <w:color w:val="BFA400" w:themeColor="accent1" w:themeShade="BF"/>
    </w:rPr>
    <w:tblPr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-2">
    <w:name w:val="Light Shading Accent 2"/>
    <w:basedOn w:val="a3"/>
    <w:uiPriority w:val="60"/>
    <w:locked/>
    <w:rPr>
      <w:color w:val="FF0E05" w:themeColor="accent2" w:themeShade="BF"/>
    </w:rPr>
    <w:tblPr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-3">
    <w:name w:val="Light Shading Accent 3"/>
    <w:basedOn w:val="a3"/>
    <w:uiPriority w:val="60"/>
    <w:locked/>
    <w:rPr>
      <w:color w:val="2D4794" w:themeColor="accent3" w:themeShade="BF"/>
    </w:rPr>
    <w:tblPr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-4">
    <w:name w:val="Light Shading Accent 4"/>
    <w:basedOn w:val="a3"/>
    <w:uiPriority w:val="60"/>
    <w:locked/>
    <w:rPr>
      <w:color w:val="139664" w:themeColor="accent4" w:themeShade="BF"/>
    </w:rPr>
    <w:tblPr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-5">
    <w:name w:val="Light Shading Accent 5"/>
    <w:basedOn w:val="a3"/>
    <w:uiPriority w:val="60"/>
    <w:locked/>
    <w:rPr>
      <w:color w:val="F53276" w:themeColor="accent5" w:themeShade="BF"/>
    </w:rPr>
    <w:tblPr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-6">
    <w:name w:val="Light Shading Accent 6"/>
    <w:basedOn w:val="a3"/>
    <w:uiPriority w:val="60"/>
    <w:locked/>
    <w:rPr>
      <w:color w:val="623CA6" w:themeColor="accent6" w:themeShade="BF"/>
    </w:rPr>
    <w:tblPr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table" w:styleId="affff3">
    <w:name w:val="Light List"/>
    <w:basedOn w:val="a3"/>
    <w:uiPriority w:val="61"/>
    <w:lock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locked/>
    <w:tblPr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-20">
    <w:name w:val="Light List Accent 2"/>
    <w:basedOn w:val="a3"/>
    <w:uiPriority w:val="61"/>
    <w:locked/>
    <w:tblPr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-30">
    <w:name w:val="Light List Accent 3"/>
    <w:basedOn w:val="a3"/>
    <w:uiPriority w:val="61"/>
    <w:locked/>
    <w:tblPr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-40">
    <w:name w:val="Light List Accent 4"/>
    <w:basedOn w:val="a3"/>
    <w:uiPriority w:val="61"/>
    <w:locked/>
    <w:tblPr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-50">
    <w:name w:val="Light List Accent 5"/>
    <w:basedOn w:val="a3"/>
    <w:uiPriority w:val="61"/>
    <w:locked/>
    <w:tblPr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-60">
    <w:name w:val="Light List Accent 6"/>
    <w:basedOn w:val="a3"/>
    <w:uiPriority w:val="61"/>
    <w:locked/>
    <w:tblPr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affff4">
    <w:name w:val="Light Grid"/>
    <w:basedOn w:val="a3"/>
    <w:uiPriority w:val="62"/>
    <w:lock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locked/>
    <w:tblPr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auto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locked/>
    <w:tblPr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auto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locked/>
    <w:tblPr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auto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locked/>
    <w:tblPr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auto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locked/>
    <w:tblPr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auto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locked/>
    <w:tblPr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auto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auto"/>
        </w:tcBorders>
      </w:tcPr>
    </w:tblStylePr>
  </w:style>
  <w:style w:type="table" w:styleId="1b">
    <w:name w:val="Medium Shading 1"/>
    <w:basedOn w:val="a3"/>
    <w:uiPriority w:val="63"/>
    <w:lock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locked/>
    <w:tblPr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locked/>
    <w:tblPr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locked/>
    <w:tblPr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locked/>
    <w:tblPr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locked/>
    <w:tblPr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locked/>
    <w:tblPr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5">
    <w:name w:val="Medium Shading 2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lock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c">
    <w:name w:val="Medium List 1"/>
    <w:basedOn w:val="a3"/>
    <w:uiPriority w:val="65"/>
    <w:locked/>
    <w:rPr>
      <w:color w:val="000000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locked/>
    <w:rPr>
      <w:color w:val="000000"/>
    </w:rPr>
    <w:tblPr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1-20">
    <w:name w:val="Medium List 1 Accent 2"/>
    <w:basedOn w:val="a3"/>
    <w:uiPriority w:val="65"/>
    <w:locked/>
    <w:rPr>
      <w:color w:val="000000"/>
    </w:rPr>
    <w:tblPr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1-30">
    <w:name w:val="Medium List 1 Accent 3"/>
    <w:basedOn w:val="a3"/>
    <w:uiPriority w:val="65"/>
    <w:locked/>
    <w:rPr>
      <w:color w:val="000000"/>
    </w:rPr>
    <w:tblPr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1-40">
    <w:name w:val="Medium List 1 Accent 4"/>
    <w:basedOn w:val="a3"/>
    <w:uiPriority w:val="65"/>
    <w:locked/>
    <w:rPr>
      <w:color w:val="000000"/>
    </w:rPr>
    <w:tblPr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1-50">
    <w:name w:val="Medium List 1 Accent 5"/>
    <w:basedOn w:val="a3"/>
    <w:uiPriority w:val="65"/>
    <w:locked/>
    <w:rPr>
      <w:color w:val="000000"/>
    </w:rPr>
    <w:tblPr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1-60">
    <w:name w:val="Medium List 1 Accent 6"/>
    <w:basedOn w:val="a3"/>
    <w:uiPriority w:val="65"/>
    <w:locked/>
    <w:rPr>
      <w:color w:val="000000"/>
    </w:rPr>
    <w:tblPr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2f6">
    <w:name w:val="Medium List 2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locked/>
    <w:rPr>
      <w:rFonts w:asciiTheme="majorHAnsi" w:eastAsiaTheme="majorEastAsia" w:hAnsiTheme="majorHAnsi" w:cstheme="majorBidi"/>
    </w:rPr>
    <w:tblPr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d">
    <w:name w:val="Medium Grid 1"/>
    <w:basedOn w:val="a3"/>
    <w:uiPriority w:val="67"/>
    <w:lock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locked/>
    <w:tblPr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1-21">
    <w:name w:val="Medium Grid 1 Accent 2"/>
    <w:basedOn w:val="a3"/>
    <w:uiPriority w:val="67"/>
    <w:locked/>
    <w:tblPr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1-31">
    <w:name w:val="Medium Grid 1 Accent 3"/>
    <w:basedOn w:val="a3"/>
    <w:uiPriority w:val="67"/>
    <w:locked/>
    <w:tblPr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1-41">
    <w:name w:val="Medium Grid 1 Accent 4"/>
    <w:basedOn w:val="a3"/>
    <w:uiPriority w:val="67"/>
    <w:locked/>
    <w:tblPr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1-51">
    <w:name w:val="Medium Grid 1 Accent 5"/>
    <w:basedOn w:val="a3"/>
    <w:uiPriority w:val="67"/>
    <w:locked/>
    <w:tblPr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1-61">
    <w:name w:val="Medium Grid 1 Accent 6"/>
    <w:basedOn w:val="a3"/>
    <w:uiPriority w:val="67"/>
    <w:locked/>
    <w:tblPr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2f7">
    <w:name w:val="Medium Grid 2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locked/>
    <w:rPr>
      <w:rFonts w:asciiTheme="majorHAnsi" w:eastAsiaTheme="majorEastAsia" w:hAnsiTheme="majorHAnsi" w:cstheme="majorBidi"/>
    </w:rPr>
    <w:tblPr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ED80" w:themeFill="accent1" w:themeFillTint="7F"/>
      </w:tcPr>
    </w:tblStylePr>
  </w:style>
  <w:style w:type="table" w:styleId="3-2">
    <w:name w:val="Medium Grid 3 Accent 2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B0AE" w:themeFill="accent2" w:themeFillTint="7F"/>
      </w:tcPr>
    </w:tblStylePr>
  </w:style>
  <w:style w:type="table" w:styleId="3-3">
    <w:name w:val="Medium Grid 3 Accent 3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9FAFE1" w:themeFill="accent3" w:themeFillTint="7F"/>
      </w:tcPr>
    </w:tblStylePr>
  </w:style>
  <w:style w:type="table" w:styleId="3-4">
    <w:name w:val="Medium Grid 3 Accent 4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2EEC5" w:themeFill="accent4" w:themeFillTint="7F"/>
      </w:tcPr>
    </w:tblStylePr>
  </w:style>
  <w:style w:type="table" w:styleId="3-5">
    <w:name w:val="Medium Grid 3 Accent 5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CC8DA" w:themeFill="accent5" w:themeFillTint="7F"/>
      </w:tcPr>
    </w:tblStylePr>
  </w:style>
  <w:style w:type="table" w:styleId="3-6">
    <w:name w:val="Medium Grid 3 Accent 6"/>
    <w:basedOn w:val="a3"/>
    <w:uiPriority w:val="69"/>
    <w:lock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4B3E3" w:themeFill="accent6" w:themeFillTint="7F"/>
      </w:tcPr>
    </w:tblStylePr>
  </w:style>
  <w:style w:type="table" w:styleId="affff5">
    <w:name w:val="Dark List"/>
    <w:basedOn w:val="a3"/>
    <w:uiPriority w:val="70"/>
    <w:lock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locked/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-22">
    <w:name w:val="Dark List Accent 2"/>
    <w:basedOn w:val="a3"/>
    <w:uiPriority w:val="70"/>
    <w:locked/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-32">
    <w:name w:val="Dark List Accent 3"/>
    <w:basedOn w:val="a3"/>
    <w:uiPriority w:val="70"/>
    <w:locked/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-42">
    <w:name w:val="Dark List Accent 4"/>
    <w:basedOn w:val="a3"/>
    <w:uiPriority w:val="70"/>
    <w:locked/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-52">
    <w:name w:val="Dark List Accent 5"/>
    <w:basedOn w:val="a3"/>
    <w:uiPriority w:val="70"/>
    <w:locked/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-62">
    <w:name w:val="Dark List Accent 6"/>
    <w:basedOn w:val="a3"/>
    <w:uiPriority w:val="70"/>
    <w:qFormat/>
    <w:locked/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table" w:styleId="affff6">
    <w:name w:val="Colorful Shading"/>
    <w:basedOn w:val="a3"/>
    <w:uiPriority w:val="71"/>
    <w:locked/>
    <w:rPr>
      <w:color w:val="000000"/>
    </w:rPr>
    <w:tblPr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locked/>
    <w:rPr>
      <w:color w:val="000000"/>
    </w:rPr>
    <w:tblPr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locked/>
    <w:rPr>
      <w:color w:val="000000"/>
    </w:rPr>
    <w:tblPr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locked/>
    <w:rPr>
      <w:color w:val="000000"/>
    </w:rPr>
    <w:tblPr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-43">
    <w:name w:val="Colorful Shading Accent 4"/>
    <w:basedOn w:val="a3"/>
    <w:uiPriority w:val="71"/>
    <w:locked/>
    <w:rPr>
      <w:color w:val="000000"/>
    </w:rPr>
    <w:tblPr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locked/>
    <w:rPr>
      <w:color w:val="000000"/>
    </w:rPr>
    <w:tblPr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locked/>
    <w:rPr>
      <w:color w:val="000000"/>
    </w:rPr>
    <w:tblPr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7">
    <w:name w:val="Colorful List"/>
    <w:basedOn w:val="a3"/>
    <w:uiPriority w:val="72"/>
    <w:locked/>
    <w:rPr>
      <w:color w:val="00000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locked/>
    <w:rPr>
      <w:color w:val="000000"/>
    </w:r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-24">
    <w:name w:val="Colorful List Accent 2"/>
    <w:basedOn w:val="a3"/>
    <w:uiPriority w:val="72"/>
    <w:locked/>
    <w:rPr>
      <w:color w:val="000000"/>
    </w:r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-34">
    <w:name w:val="Colorful List Accent 3"/>
    <w:basedOn w:val="a3"/>
    <w:uiPriority w:val="72"/>
    <w:locked/>
    <w:rPr>
      <w:color w:val="000000"/>
    </w:r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-44">
    <w:name w:val="Colorful List Accent 4"/>
    <w:basedOn w:val="a3"/>
    <w:uiPriority w:val="72"/>
    <w:locked/>
    <w:rPr>
      <w:color w:val="000000"/>
    </w:r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-54">
    <w:name w:val="Colorful List Accent 5"/>
    <w:basedOn w:val="a3"/>
    <w:uiPriority w:val="72"/>
    <w:locked/>
    <w:rPr>
      <w:color w:val="000000"/>
    </w:r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-64">
    <w:name w:val="Colorful List Accent 6"/>
    <w:basedOn w:val="a3"/>
    <w:uiPriority w:val="72"/>
    <w:qFormat/>
    <w:locked/>
    <w:rPr>
      <w:color w:val="000000"/>
    </w:r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affff8">
    <w:name w:val="Colorful Grid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-25">
    <w:name w:val="Colorful Grid Accent 2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-35">
    <w:name w:val="Colorful Grid Accent 3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-45">
    <w:name w:val="Colorful Grid Accent 4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-55">
    <w:name w:val="Colorful Grid Accent 5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-65">
    <w:name w:val="Colorful Grid Accent 6"/>
    <w:basedOn w:val="a3"/>
    <w:uiPriority w:val="73"/>
    <w:locked/>
    <w:rPr>
      <w:color w:val="000000"/>
    </w:rPr>
    <w:tblPr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character" w:styleId="affff9">
    <w:name w:val="Strong"/>
    <w:basedOn w:val="a2"/>
    <w:uiPriority w:val="22"/>
    <w:qFormat/>
    <w:locked/>
    <w:rPr>
      <w:b/>
      <w:bCs/>
      <w:lang w:val="en-AU"/>
    </w:rPr>
  </w:style>
  <w:style w:type="character" w:styleId="affffa">
    <w:name w:val="endnote reference"/>
    <w:basedOn w:val="a2"/>
    <w:uiPriority w:val="99"/>
    <w:rPr>
      <w:sz w:val="16"/>
      <w:vertAlign w:val="superscript"/>
      <w:lang w:val="en-AU"/>
    </w:rPr>
  </w:style>
  <w:style w:type="character" w:styleId="affffb">
    <w:name w:val="page number"/>
    <w:basedOn w:val="a2"/>
    <w:uiPriority w:val="99"/>
    <w:semiHidden/>
    <w:qFormat/>
    <w:locked/>
    <w:rPr>
      <w:lang w:val="en-AU"/>
    </w:rPr>
  </w:style>
  <w:style w:type="character" w:styleId="affffc">
    <w:name w:val="FollowedHyperlink"/>
    <w:basedOn w:val="a2"/>
    <w:uiPriority w:val="99"/>
    <w:rPr>
      <w:color w:val="7030A0" w:themeColor="followedHyperlink"/>
      <w:u w:val="single"/>
      <w:lang w:val="en-AU"/>
    </w:rPr>
  </w:style>
  <w:style w:type="character" w:styleId="affffd">
    <w:name w:val="Emphasis"/>
    <w:basedOn w:val="a2"/>
    <w:uiPriority w:val="20"/>
    <w:semiHidden/>
    <w:qFormat/>
    <w:locked/>
    <w:rPr>
      <w:i/>
      <w:iCs/>
      <w:lang w:val="en-AU"/>
    </w:rPr>
  </w:style>
  <w:style w:type="character" w:styleId="affffe">
    <w:name w:val="line number"/>
    <w:basedOn w:val="a2"/>
    <w:uiPriority w:val="99"/>
    <w:semiHidden/>
    <w:locked/>
    <w:rPr>
      <w:lang w:val="en-AU"/>
    </w:rPr>
  </w:style>
  <w:style w:type="character" w:styleId="HTML3">
    <w:name w:val="HTML Definition"/>
    <w:basedOn w:val="a2"/>
    <w:uiPriority w:val="99"/>
    <w:semiHidden/>
    <w:locked/>
    <w:rPr>
      <w:i/>
      <w:iCs/>
      <w:lang w:val="en-AU"/>
    </w:rPr>
  </w:style>
  <w:style w:type="character" w:styleId="HTML4">
    <w:name w:val="HTML Typewriter"/>
    <w:basedOn w:val="a2"/>
    <w:uiPriority w:val="99"/>
    <w:semiHidden/>
    <w:locked/>
    <w:rPr>
      <w:rFonts w:ascii="Consolas" w:hAnsi="Consolas"/>
      <w:sz w:val="20"/>
      <w:szCs w:val="20"/>
      <w:lang w:val="en-AU"/>
    </w:rPr>
  </w:style>
  <w:style w:type="character" w:styleId="HTML5">
    <w:name w:val="HTML Acronym"/>
    <w:basedOn w:val="a2"/>
    <w:uiPriority w:val="99"/>
    <w:semiHidden/>
    <w:locked/>
    <w:rPr>
      <w:lang w:val="en-AU"/>
    </w:rPr>
  </w:style>
  <w:style w:type="character" w:styleId="HTML6">
    <w:name w:val="HTML Variable"/>
    <w:basedOn w:val="a2"/>
    <w:uiPriority w:val="99"/>
    <w:semiHidden/>
    <w:locked/>
    <w:rPr>
      <w:i/>
      <w:iCs/>
      <w:lang w:val="en-AU"/>
    </w:rPr>
  </w:style>
  <w:style w:type="character" w:styleId="afffff">
    <w:name w:val="Hyperlink"/>
    <w:basedOn w:val="a2"/>
    <w:rPr>
      <w:color w:val="0000FF" w:themeColor="hyperlink"/>
      <w:u w:val="single"/>
      <w:lang w:val="en-AU"/>
    </w:rPr>
  </w:style>
  <w:style w:type="character" w:styleId="HTML7">
    <w:name w:val="HTML Code"/>
    <w:basedOn w:val="a2"/>
    <w:uiPriority w:val="99"/>
    <w:semiHidden/>
    <w:locked/>
    <w:rPr>
      <w:rFonts w:ascii="Consolas" w:hAnsi="Consolas"/>
      <w:sz w:val="20"/>
      <w:szCs w:val="20"/>
      <w:lang w:val="en-AU"/>
    </w:rPr>
  </w:style>
  <w:style w:type="character" w:styleId="afffff0">
    <w:name w:val="annotation reference"/>
    <w:basedOn w:val="a2"/>
    <w:uiPriority w:val="99"/>
    <w:semiHidden/>
    <w:locked/>
    <w:rPr>
      <w:sz w:val="16"/>
      <w:szCs w:val="16"/>
      <w:lang w:val="en-AU"/>
    </w:rPr>
  </w:style>
  <w:style w:type="character" w:styleId="HTML8">
    <w:name w:val="HTML Cite"/>
    <w:basedOn w:val="a2"/>
    <w:uiPriority w:val="99"/>
    <w:semiHidden/>
    <w:qFormat/>
    <w:locked/>
    <w:rPr>
      <w:i/>
      <w:iCs/>
      <w:lang w:val="en-AU"/>
    </w:rPr>
  </w:style>
  <w:style w:type="character" w:styleId="afffff1">
    <w:name w:val="footnote reference"/>
    <w:basedOn w:val="a2"/>
    <w:uiPriority w:val="99"/>
    <w:rPr>
      <w:sz w:val="16"/>
      <w:vertAlign w:val="superscript"/>
      <w:lang w:val="en-AU"/>
    </w:rPr>
  </w:style>
  <w:style w:type="character" w:styleId="HTML9">
    <w:name w:val="HTML Keyboard"/>
    <w:basedOn w:val="a2"/>
    <w:uiPriority w:val="99"/>
    <w:semiHidden/>
    <w:locked/>
    <w:rPr>
      <w:rFonts w:ascii="Consolas" w:hAnsi="Consolas"/>
      <w:sz w:val="20"/>
      <w:szCs w:val="20"/>
      <w:lang w:val="en-AU"/>
    </w:rPr>
  </w:style>
  <w:style w:type="character" w:styleId="HTMLa">
    <w:name w:val="HTML Sample"/>
    <w:basedOn w:val="a2"/>
    <w:uiPriority w:val="99"/>
    <w:semiHidden/>
    <w:locked/>
    <w:rPr>
      <w:rFonts w:ascii="Consolas" w:hAnsi="Consolas"/>
      <w:sz w:val="24"/>
      <w:szCs w:val="24"/>
      <w:lang w:val="en-AU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auto"/>
      <w:sz w:val="44"/>
      <w:szCs w:val="28"/>
    </w:rPr>
  </w:style>
  <w:style w:type="character" w:customStyle="1" w:styleId="22">
    <w:name w:val="标题 2 字符"/>
    <w:basedOn w:val="a2"/>
    <w:link w:val="2"/>
    <w:uiPriority w:val="9"/>
    <w:rPr>
      <w:rFonts w:asciiTheme="majorHAnsi" w:eastAsiaTheme="majorEastAsia" w:hAnsiTheme="majorHAnsi" w:cstheme="majorBidi"/>
      <w:bCs/>
      <w:color w:val="auto"/>
      <w:sz w:val="32"/>
      <w:szCs w:val="26"/>
    </w:rPr>
  </w:style>
  <w:style w:type="character" w:customStyle="1" w:styleId="32">
    <w:name w:val="标题 3 字符"/>
    <w:basedOn w:val="a2"/>
    <w:link w:val="3"/>
    <w:uiPriority w:val="9"/>
    <w:rPr>
      <w:rFonts w:asciiTheme="majorHAnsi" w:eastAsiaTheme="majorEastAsia" w:hAnsiTheme="majorHAnsi" w:cstheme="majorBidi"/>
      <w:bCs/>
      <w:color w:val="auto"/>
      <w:sz w:val="28"/>
    </w:rPr>
  </w:style>
  <w:style w:type="paragraph" w:customStyle="1" w:styleId="CoverSubtitleFacultySchool">
    <w:name w:val="Cover Subtitle/Faculty/School"/>
    <w:basedOn w:val="a1"/>
    <w:next w:val="afff7"/>
    <w:uiPriority w:val="21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a1"/>
    <w:next w:val="a1"/>
    <w:uiPriority w:val="9"/>
    <w:qFormat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41">
    <w:name w:val="标题 4 字符"/>
    <w:basedOn w:val="a2"/>
    <w:link w:val="4"/>
    <w:uiPriority w:val="9"/>
    <w:rPr>
      <w:rFonts w:asciiTheme="majorHAnsi" w:eastAsiaTheme="majorEastAsia" w:hAnsiTheme="majorHAnsi" w:cstheme="majorBidi"/>
      <w:bCs/>
      <w:iCs/>
      <w:color w:val="auto"/>
      <w:sz w:val="24"/>
    </w:rPr>
  </w:style>
  <w:style w:type="character" w:customStyle="1" w:styleId="afff8">
    <w:name w:val="标题 字符"/>
    <w:basedOn w:val="a2"/>
    <w:link w:val="afff7"/>
    <w:uiPriority w:val="21"/>
    <w:rPr>
      <w:rFonts w:asciiTheme="majorHAnsi" w:eastAsiaTheme="majorEastAsia" w:hAnsiTheme="majorHAnsi" w:cstheme="majorBidi"/>
      <w:sz w:val="42"/>
      <w:szCs w:val="52"/>
    </w:rPr>
  </w:style>
  <w:style w:type="paragraph" w:customStyle="1" w:styleId="TOC10">
    <w:name w:val="TOC 标题1"/>
    <w:basedOn w:val="1"/>
    <w:next w:val="a1"/>
    <w:uiPriority w:val="39"/>
    <w:pPr>
      <w:numPr>
        <w:numId w:val="0"/>
      </w:numPr>
      <w:spacing w:after="720"/>
      <w:outlineLvl w:val="9"/>
    </w:pPr>
  </w:style>
  <w:style w:type="character" w:customStyle="1" w:styleId="aff7">
    <w:name w:val="页脚 字符"/>
    <w:basedOn w:val="a2"/>
    <w:link w:val="aff6"/>
    <w:uiPriority w:val="99"/>
    <w:qFormat/>
    <w:rPr>
      <w:rFonts w:asciiTheme="majorHAnsi" w:hAnsiTheme="majorHAnsi"/>
      <w:sz w:val="16"/>
    </w:rPr>
  </w:style>
  <w:style w:type="character" w:customStyle="1" w:styleId="affa">
    <w:name w:val="页眉 字符"/>
    <w:basedOn w:val="a2"/>
    <w:link w:val="aff9"/>
    <w:uiPriority w:val="99"/>
    <w:rPr>
      <w:sz w:val="16"/>
    </w:rPr>
  </w:style>
  <w:style w:type="character" w:customStyle="1" w:styleId="aff5">
    <w:name w:val="批注框文本 字符"/>
    <w:basedOn w:val="a2"/>
    <w:link w:val="aff4"/>
    <w:uiPriority w:val="99"/>
    <w:semiHidden/>
    <w:rPr>
      <w:rFonts w:ascii="Tahoma" w:hAnsi="Tahoma" w:cs="Tahoma"/>
      <w:sz w:val="16"/>
      <w:szCs w:val="16"/>
    </w:rPr>
  </w:style>
  <w:style w:type="character" w:styleId="afffff2">
    <w:name w:val="Placeholder Text"/>
    <w:basedOn w:val="a2"/>
    <w:uiPriority w:val="99"/>
    <w:rPr>
      <w:color w:val="FF0000"/>
      <w:sz w:val="20"/>
      <w:lang w:val="en-AU"/>
    </w:rPr>
  </w:style>
  <w:style w:type="paragraph" w:customStyle="1" w:styleId="1e">
    <w:name w:val="书目1"/>
    <w:basedOn w:val="a1"/>
    <w:next w:val="a1"/>
    <w:uiPriority w:val="37"/>
    <w:semiHidden/>
    <w:locked/>
  </w:style>
  <w:style w:type="character" w:customStyle="1" w:styleId="af9">
    <w:name w:val="正文文本 字符"/>
    <w:basedOn w:val="a2"/>
    <w:link w:val="af8"/>
    <w:uiPriority w:val="99"/>
    <w:semiHidden/>
  </w:style>
  <w:style w:type="character" w:customStyle="1" w:styleId="27">
    <w:name w:val="正文文本 2 字符"/>
    <w:basedOn w:val="a2"/>
    <w:link w:val="26"/>
    <w:uiPriority w:val="99"/>
    <w:semiHidden/>
  </w:style>
  <w:style w:type="character" w:customStyle="1" w:styleId="35">
    <w:name w:val="正文文本 3 字符"/>
    <w:basedOn w:val="a2"/>
    <w:link w:val="34"/>
    <w:uiPriority w:val="99"/>
    <w:semiHidden/>
    <w:qFormat/>
    <w:rPr>
      <w:sz w:val="16"/>
      <w:szCs w:val="16"/>
    </w:rPr>
  </w:style>
  <w:style w:type="character" w:customStyle="1" w:styleId="afffc">
    <w:name w:val="正文文本首行缩进 字符"/>
    <w:basedOn w:val="af9"/>
    <w:link w:val="afffb"/>
    <w:uiPriority w:val="99"/>
    <w:semiHidden/>
  </w:style>
  <w:style w:type="character" w:customStyle="1" w:styleId="afb">
    <w:name w:val="正文文本缩进 字符"/>
    <w:basedOn w:val="a2"/>
    <w:link w:val="afa"/>
    <w:uiPriority w:val="99"/>
  </w:style>
  <w:style w:type="character" w:customStyle="1" w:styleId="2b">
    <w:name w:val="正文文本首行缩进 2 字符"/>
    <w:basedOn w:val="afb"/>
    <w:link w:val="2a"/>
    <w:uiPriority w:val="99"/>
    <w:semiHidden/>
  </w:style>
  <w:style w:type="character" w:customStyle="1" w:styleId="25">
    <w:name w:val="正文文本缩进 2 字符"/>
    <w:basedOn w:val="a2"/>
    <w:link w:val="24"/>
    <w:uiPriority w:val="99"/>
    <w:semiHidden/>
  </w:style>
  <w:style w:type="character" w:customStyle="1" w:styleId="38">
    <w:name w:val="正文文本缩进 3 字符"/>
    <w:basedOn w:val="a2"/>
    <w:link w:val="37"/>
    <w:uiPriority w:val="99"/>
    <w:semiHidden/>
    <w:rPr>
      <w:sz w:val="16"/>
      <w:szCs w:val="16"/>
    </w:rPr>
  </w:style>
  <w:style w:type="character" w:customStyle="1" w:styleId="1f">
    <w:name w:val="书籍标题1"/>
    <w:basedOn w:val="a2"/>
    <w:uiPriority w:val="33"/>
    <w:semiHidden/>
    <w:qFormat/>
    <w:locked/>
    <w:rPr>
      <w:b/>
      <w:bCs/>
      <w:smallCaps/>
      <w:spacing w:val="5"/>
      <w:lang w:val="en-AU"/>
    </w:rPr>
  </w:style>
  <w:style w:type="character" w:customStyle="1" w:styleId="af7">
    <w:name w:val="结束语 字符"/>
    <w:basedOn w:val="a2"/>
    <w:link w:val="af6"/>
    <w:uiPriority w:val="99"/>
    <w:semiHidden/>
  </w:style>
  <w:style w:type="character" w:customStyle="1" w:styleId="af3">
    <w:name w:val="批注文字 字符"/>
    <w:basedOn w:val="a2"/>
    <w:link w:val="af2"/>
    <w:uiPriority w:val="99"/>
    <w:semiHidden/>
    <w:qFormat/>
  </w:style>
  <w:style w:type="character" w:customStyle="1" w:styleId="afffa">
    <w:name w:val="批注主题 字符"/>
    <w:basedOn w:val="af3"/>
    <w:link w:val="afff9"/>
    <w:uiPriority w:val="99"/>
    <w:semiHidden/>
    <w:qFormat/>
    <w:rPr>
      <w:b/>
      <w:bCs/>
    </w:rPr>
  </w:style>
  <w:style w:type="character" w:customStyle="1" w:styleId="aff1">
    <w:name w:val="日期 字符"/>
    <w:basedOn w:val="a2"/>
    <w:link w:val="aff0"/>
    <w:uiPriority w:val="37"/>
  </w:style>
  <w:style w:type="character" w:customStyle="1" w:styleId="af0">
    <w:name w:val="文档结构图 字符"/>
    <w:basedOn w:val="a2"/>
    <w:link w:val="a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电子邮件签名 字符"/>
    <w:basedOn w:val="a2"/>
    <w:link w:val="aa"/>
    <w:uiPriority w:val="99"/>
    <w:semiHidden/>
  </w:style>
  <w:style w:type="character" w:customStyle="1" w:styleId="aff3">
    <w:name w:val="尾注文本 字符"/>
    <w:basedOn w:val="a2"/>
    <w:link w:val="aff2"/>
    <w:uiPriority w:val="99"/>
    <w:rPr>
      <w:sz w:val="16"/>
      <w:szCs w:val="20"/>
    </w:rPr>
  </w:style>
  <w:style w:type="character" w:customStyle="1" w:styleId="afff2">
    <w:name w:val="脚注文本 字符"/>
    <w:basedOn w:val="a2"/>
    <w:link w:val="afff1"/>
    <w:uiPriority w:val="99"/>
    <w:rPr>
      <w:sz w:val="16"/>
    </w:rPr>
  </w:style>
  <w:style w:type="character" w:customStyle="1" w:styleId="52">
    <w:name w:val="标题 5 字符"/>
    <w:basedOn w:val="a2"/>
    <w:link w:val="51"/>
    <w:uiPriority w:val="9"/>
    <w:semiHidden/>
    <w:rPr>
      <w:rFonts w:asciiTheme="majorHAnsi" w:eastAsiaTheme="majorEastAsia" w:hAnsiTheme="majorHAnsi" w:cstheme="majorBidi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80">
    <w:name w:val="标题 8 字符"/>
    <w:basedOn w:val="a2"/>
    <w:link w:val="8"/>
    <w:uiPriority w:val="9"/>
    <w:semiHidden/>
    <w:rPr>
      <w:rFonts w:asciiTheme="majorHAnsi" w:eastAsiaTheme="majorEastAsia" w:hAnsiTheme="majorHAnsi" w:cstheme="majorBidi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TML0">
    <w:name w:val="HTML 地址 字符"/>
    <w:basedOn w:val="a2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basedOn w:val="a2"/>
    <w:link w:val="HTML1"/>
    <w:uiPriority w:val="99"/>
    <w:semiHidden/>
    <w:rPr>
      <w:rFonts w:ascii="Consolas" w:hAnsi="Consolas"/>
    </w:rPr>
  </w:style>
  <w:style w:type="character" w:customStyle="1" w:styleId="1f0">
    <w:name w:val="明显强调1"/>
    <w:basedOn w:val="a2"/>
    <w:uiPriority w:val="21"/>
    <w:semiHidden/>
    <w:qFormat/>
    <w:locked/>
    <w:rPr>
      <w:b/>
      <w:bCs/>
      <w:i/>
      <w:iCs/>
      <w:color w:val="FFDC00" w:themeColor="accent1"/>
      <w:lang w:val="en-AU"/>
    </w:rPr>
  </w:style>
  <w:style w:type="paragraph" w:styleId="afffff3">
    <w:name w:val="Intense Quote"/>
    <w:basedOn w:val="a1"/>
    <w:next w:val="a1"/>
    <w:link w:val="afffff4"/>
    <w:uiPriority w:val="30"/>
    <w:semiHidden/>
    <w:qFormat/>
    <w:locked/>
    <w:pPr>
      <w:pBdr>
        <w:bottom w:val="single" w:sz="4" w:space="4" w:color="FFDC00" w:themeColor="accent1"/>
      </w:pBdr>
      <w:spacing w:before="200" w:after="280"/>
      <w:ind w:left="936" w:right="936"/>
    </w:pPr>
    <w:rPr>
      <w:b/>
      <w:bCs/>
      <w:i/>
      <w:iCs/>
      <w:color w:val="FFDC00" w:themeColor="accent1"/>
    </w:rPr>
  </w:style>
  <w:style w:type="character" w:customStyle="1" w:styleId="afffff4">
    <w:name w:val="明显引用 字符"/>
    <w:basedOn w:val="a2"/>
    <w:link w:val="afffff3"/>
    <w:uiPriority w:val="30"/>
    <w:semiHidden/>
    <w:rPr>
      <w:b/>
      <w:bCs/>
      <w:i/>
      <w:iCs/>
      <w:color w:val="FFDC00" w:themeColor="accent1"/>
      <w:lang w:val="en-AU"/>
    </w:rPr>
  </w:style>
  <w:style w:type="character" w:customStyle="1" w:styleId="1f1">
    <w:name w:val="明显参考1"/>
    <w:basedOn w:val="a2"/>
    <w:uiPriority w:val="32"/>
    <w:semiHidden/>
    <w:qFormat/>
    <w:locked/>
    <w:rPr>
      <w:b/>
      <w:bCs/>
      <w:smallCaps/>
      <w:color w:val="FF635D" w:themeColor="accent2"/>
      <w:spacing w:val="5"/>
      <w:u w:val="single"/>
      <w:lang w:val="en-AU"/>
    </w:rPr>
  </w:style>
  <w:style w:type="paragraph" w:styleId="afffff5">
    <w:name w:val="List Paragraph"/>
    <w:uiPriority w:val="34"/>
    <w:qFormat/>
    <w:pPr>
      <w:tabs>
        <w:tab w:val="left" w:pos="357"/>
      </w:tabs>
      <w:spacing w:after="120" w:line="276" w:lineRule="auto"/>
      <w:ind w:left="357"/>
      <w:contextualSpacing/>
    </w:pPr>
    <w:rPr>
      <w:color w:val="000000" w:themeColor="text1"/>
      <w:sz w:val="22"/>
      <w:szCs w:val="22"/>
      <w:lang w:val="en-AU" w:eastAsia="en-US"/>
    </w:rPr>
  </w:style>
  <w:style w:type="character" w:customStyle="1" w:styleId="a6">
    <w:name w:val="宏文本 字符"/>
    <w:basedOn w:val="a2"/>
    <w:link w:val="a5"/>
    <w:uiPriority w:val="99"/>
    <w:semiHidden/>
    <w:rPr>
      <w:rFonts w:ascii="Consolas" w:hAnsi="Consolas"/>
    </w:rPr>
  </w:style>
  <w:style w:type="character" w:customStyle="1" w:styleId="afff5">
    <w:name w:val="信息标题 字符"/>
    <w:basedOn w:val="a2"/>
    <w:link w:val="afff4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afffff6">
    <w:name w:val="No Spacing"/>
    <w:uiPriority w:val="1"/>
    <w:qFormat/>
    <w:rPr>
      <w:color w:val="000000" w:themeColor="text1"/>
      <w:sz w:val="22"/>
      <w:szCs w:val="22"/>
      <w:lang w:val="en-AU" w:eastAsia="en-US"/>
    </w:rPr>
  </w:style>
  <w:style w:type="character" w:customStyle="1" w:styleId="a9">
    <w:name w:val="注释标题 字符"/>
    <w:basedOn w:val="a2"/>
    <w:link w:val="a8"/>
    <w:uiPriority w:val="99"/>
    <w:semiHidden/>
    <w:qFormat/>
  </w:style>
  <w:style w:type="character" w:customStyle="1" w:styleId="aff">
    <w:name w:val="纯文本 字符"/>
    <w:basedOn w:val="a2"/>
    <w:link w:val="afe"/>
    <w:uiPriority w:val="99"/>
    <w:semiHidden/>
    <w:qFormat/>
    <w:rPr>
      <w:rFonts w:ascii="Consolas" w:hAnsi="Consolas"/>
      <w:sz w:val="21"/>
      <w:szCs w:val="21"/>
    </w:rPr>
  </w:style>
  <w:style w:type="paragraph" w:styleId="afffff7">
    <w:name w:val="Quote"/>
    <w:basedOn w:val="a1"/>
    <w:next w:val="a1"/>
    <w:link w:val="afffff8"/>
    <w:uiPriority w:val="29"/>
    <w:semiHidden/>
    <w:qFormat/>
    <w:locked/>
    <w:rPr>
      <w:i/>
      <w:iCs/>
    </w:rPr>
  </w:style>
  <w:style w:type="character" w:customStyle="1" w:styleId="afffff8">
    <w:name w:val="引用 字符"/>
    <w:basedOn w:val="a2"/>
    <w:link w:val="afffff7"/>
    <w:uiPriority w:val="29"/>
    <w:semiHidden/>
    <w:qFormat/>
    <w:rPr>
      <w:i/>
      <w:iCs/>
      <w:color w:val="000000" w:themeColor="text1"/>
      <w:lang w:val="en-AU"/>
    </w:rPr>
  </w:style>
  <w:style w:type="character" w:customStyle="1" w:styleId="af5">
    <w:name w:val="称呼 字符"/>
    <w:basedOn w:val="a2"/>
    <w:link w:val="af4"/>
    <w:uiPriority w:val="99"/>
    <w:semiHidden/>
  </w:style>
  <w:style w:type="character" w:customStyle="1" w:styleId="affc">
    <w:name w:val="签名 字符"/>
    <w:basedOn w:val="a2"/>
    <w:link w:val="affb"/>
    <w:uiPriority w:val="37"/>
    <w:rPr>
      <w:rFonts w:asciiTheme="minorHAnsi" w:hAnsiTheme="minorHAnsi"/>
    </w:rPr>
  </w:style>
  <w:style w:type="character" w:customStyle="1" w:styleId="afff">
    <w:name w:val="副标题 字符"/>
    <w:basedOn w:val="a2"/>
    <w:link w:val="affe"/>
    <w:uiPriority w:val="11"/>
    <w:semiHidden/>
    <w:rPr>
      <w:rFonts w:asciiTheme="majorHAnsi" w:eastAsiaTheme="majorEastAsia" w:hAnsiTheme="majorHAnsi" w:cstheme="majorBidi"/>
      <w:i/>
      <w:iCs/>
      <w:color w:val="FFDC00" w:themeColor="accent1"/>
      <w:spacing w:val="15"/>
    </w:rPr>
  </w:style>
  <w:style w:type="character" w:customStyle="1" w:styleId="1f2">
    <w:name w:val="不明显强调1"/>
    <w:basedOn w:val="a2"/>
    <w:uiPriority w:val="19"/>
    <w:semiHidden/>
    <w:qFormat/>
    <w:locked/>
    <w:rPr>
      <w:i/>
      <w:iCs/>
      <w:color w:val="7F7F7F" w:themeColor="text1" w:themeTint="80"/>
      <w:lang w:val="en-AU"/>
    </w:rPr>
  </w:style>
  <w:style w:type="character" w:customStyle="1" w:styleId="1f3">
    <w:name w:val="不明显参考1"/>
    <w:basedOn w:val="a2"/>
    <w:uiPriority w:val="31"/>
    <w:semiHidden/>
    <w:qFormat/>
    <w:locked/>
    <w:rPr>
      <w:smallCaps/>
      <w:color w:val="FF635D" w:themeColor="accent2"/>
      <w:u w:val="single"/>
      <w:lang w:val="en-AU"/>
    </w:rPr>
  </w:style>
  <w:style w:type="paragraph" w:customStyle="1" w:styleId="LeadIntroduction">
    <w:name w:val="Lead Introduction"/>
    <w:basedOn w:val="a1"/>
    <w:uiPriority w:val="11"/>
    <w:qFormat/>
    <w:pPr>
      <w:spacing w:line="240" w:lineRule="auto"/>
    </w:pPr>
    <w:rPr>
      <w:rFonts w:asciiTheme="majorHAnsi" w:hAnsiTheme="majorHAnsi"/>
      <w:sz w:val="32"/>
    </w:rPr>
  </w:style>
  <w:style w:type="table" w:customStyle="1" w:styleId="1f4">
    <w:name w:val="网格型浅色1"/>
    <w:basedOn w:val="a3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ppendixHeading">
    <w:name w:val="Appendix Heading"/>
    <w:basedOn w:val="1"/>
    <w:next w:val="a1"/>
    <w:uiPriority w:val="10"/>
    <w:qFormat/>
    <w:pPr>
      <w:numPr>
        <w:numId w:val="6"/>
      </w:numPr>
    </w:pPr>
  </w:style>
  <w:style w:type="paragraph" w:customStyle="1" w:styleId="AppendixSubHeading">
    <w:name w:val="Appendix Sub Heading"/>
    <w:basedOn w:val="2"/>
    <w:next w:val="a1"/>
    <w:uiPriority w:val="10"/>
    <w:qFormat/>
    <w:pPr>
      <w:numPr>
        <w:numId w:val="6"/>
      </w:numPr>
    </w:pPr>
  </w:style>
  <w:style w:type="paragraph" w:customStyle="1" w:styleId="Heading1NoNumber">
    <w:name w:val="Heading 1 No Number"/>
    <w:basedOn w:val="1"/>
    <w:next w:val="a1"/>
    <w:uiPriority w:val="9"/>
    <w:qFormat/>
    <w:pPr>
      <w:numPr>
        <w:numId w:val="0"/>
      </w:numPr>
    </w:pPr>
  </w:style>
  <w:style w:type="paragraph" w:customStyle="1" w:styleId="Heading2NoNumber">
    <w:name w:val="Heading 2 No Number"/>
    <w:basedOn w:val="2"/>
    <w:next w:val="a1"/>
    <w:uiPriority w:val="9"/>
    <w:qFormat/>
    <w:pPr>
      <w:numPr>
        <w:ilvl w:val="0"/>
        <w:numId w:val="0"/>
      </w:numPr>
    </w:pPr>
  </w:style>
  <w:style w:type="paragraph" w:customStyle="1" w:styleId="Heading3NoNumber">
    <w:name w:val="Heading 3 No Number"/>
    <w:basedOn w:val="3"/>
    <w:next w:val="a1"/>
    <w:uiPriority w:val="9"/>
    <w:qFormat/>
    <w:pPr>
      <w:numPr>
        <w:ilvl w:val="0"/>
        <w:numId w:val="0"/>
      </w:numPr>
    </w:pPr>
  </w:style>
  <w:style w:type="paragraph" w:customStyle="1" w:styleId="Heading4NoNumber">
    <w:name w:val="Heading 4 No Number"/>
    <w:basedOn w:val="4"/>
    <w:next w:val="a1"/>
    <w:uiPriority w:val="9"/>
    <w:qFormat/>
    <w:pPr>
      <w:numPr>
        <w:ilvl w:val="0"/>
        <w:numId w:val="0"/>
      </w:numPr>
    </w:pPr>
  </w:style>
  <w:style w:type="table" w:customStyle="1" w:styleId="HiddenTable">
    <w:name w:val="Hidden Table"/>
    <w:basedOn w:val="a3"/>
    <w:uiPriority w:val="99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a3"/>
    <w:uiPriority w:val="99"/>
    <w:rPr>
      <w:rFonts w:ascii="Calibri" w:hAnsi="Calibri"/>
      <w:caps/>
      <w:sz w:val="14"/>
      <w:szCs w:val="21"/>
    </w:rPr>
    <w:tblPr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a1"/>
    <w:uiPriority w:val="37"/>
    <w:pPr>
      <w:spacing w:after="480"/>
      <w:contextualSpacing/>
    </w:pPr>
  </w:style>
  <w:style w:type="paragraph" w:customStyle="1" w:styleId="KindRegards">
    <w:name w:val="Kind Regards"/>
    <w:basedOn w:val="a1"/>
    <w:uiPriority w:val="37"/>
    <w:pPr>
      <w:spacing w:after="840"/>
    </w:pPr>
  </w:style>
  <w:style w:type="paragraph" w:customStyle="1" w:styleId="Pullout">
    <w:name w:val="Pullout"/>
    <w:basedOn w:val="a1"/>
    <w:uiPriority w:val="11"/>
    <w:qFormat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a3"/>
    <w:uiPriority w:val="99"/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afff7"/>
    <w:uiPriority w:val="21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pPr>
      <w:spacing w:after="120" w:line="276" w:lineRule="auto"/>
      <w:contextualSpacing/>
    </w:pPr>
    <w:rPr>
      <w:color w:val="000000" w:themeColor="text1"/>
      <w:sz w:val="22"/>
      <w:szCs w:val="22"/>
      <w:lang w:val="en-AU" w:eastAsia="en-US"/>
    </w:rPr>
  </w:style>
  <w:style w:type="paragraph" w:customStyle="1" w:styleId="1-210">
    <w:name w:val="中等深浅网格 1 - 强调文字颜色 21"/>
    <w:basedOn w:val="a1"/>
    <w:uiPriority w:val="99"/>
    <w:pPr>
      <w:widowControl w:val="0"/>
      <w:spacing w:after="200"/>
      <w:ind w:left="720"/>
    </w:pPr>
    <w:rPr>
      <w:rFonts w:ascii="Calibri" w:eastAsia="宋体" w:hAnsi="Calibri" w:cs="Calibri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 w:eastAsia="en-US"/>
    </w:rPr>
  </w:style>
  <w:style w:type="table" w:customStyle="1" w:styleId="TableGrid1">
    <w:name w:val="Table Grid1"/>
    <w:basedOn w:val="a3"/>
    <w:uiPriority w:val="59"/>
    <w:rPr>
      <w:rFonts w:ascii="Calibri" w:eastAsia="MS Mincho" w:hAnsi="Calibri"/>
      <w:sz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3"/>
    <w:uiPriority w:val="59"/>
    <w:rPr>
      <w:rFonts w:ascii="Calibri" w:eastAsia="MS Mincho" w:hAnsi="Calibri"/>
      <w:sz w:val="24"/>
      <w:lang w:eastAsia="zh-T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5">
    <w:name w:val="修订1"/>
    <w:hidden/>
    <w:uiPriority w:val="99"/>
    <w:semiHidden/>
    <w:rPr>
      <w:rFonts w:ascii="Arial" w:hAnsi="Arial" w:cs="Arial"/>
      <w:sz w:val="22"/>
      <w:szCs w:val="22"/>
      <w:lang w:val="en-AU" w:eastAsia="en-US"/>
    </w:rPr>
  </w:style>
  <w:style w:type="character" w:customStyle="1" w:styleId="1f6">
    <w:name w:val="未处理的提及1"/>
    <w:basedOn w:val="a2"/>
    <w:uiPriority w:val="99"/>
    <w:semiHidden/>
    <w:rPr>
      <w:color w:val="605E5C"/>
      <w:shd w:val="clear" w:color="auto" w:fill="E1DFDD"/>
    </w:rPr>
  </w:style>
  <w:style w:type="paragraph" w:styleId="afffff9">
    <w:name w:val="Revision"/>
    <w:hidden/>
    <w:uiPriority w:val="99"/>
    <w:semiHidden/>
    <w:rsid w:val="008F0755"/>
    <w:rPr>
      <w:rFonts w:ascii="Arial" w:hAnsi="Arial" w:cs="Arial"/>
      <w:sz w:val="22"/>
      <w:szCs w:val="22"/>
      <w:lang w:val="en-AU" w:eastAsia="en-US"/>
    </w:rPr>
  </w:style>
  <w:style w:type="character" w:styleId="afffffa">
    <w:name w:val="Unresolved Mention"/>
    <w:basedOn w:val="a2"/>
    <w:uiPriority w:val="99"/>
    <w:semiHidden/>
    <w:unhideWhenUsed/>
    <w:rsid w:val="00C03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7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4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6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2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0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1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.RSO@unsw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j.sjtu.edu.cn/q/DoRRsra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.RSO@unsw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DC00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55b6b1-3813-4aa9-a51c-50a96f523976" xsi:nil="true"/>
    <lcf76f155ced4ddcb4097134ff3c332f xmlns="ec90b1b0-6634-44a2-98b2-fe419b63986b">
      <Terms xmlns="http://schemas.microsoft.com/office/infopath/2007/PartnerControls"/>
    </lcf76f155ced4ddcb4097134ff3c332f>
    <Filetype xmlns="ec90b1b0-6634-44a2-98b2-fe419b63986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39E7CE4A91D498871A2E74E98D85E" ma:contentTypeVersion="20" ma:contentTypeDescription="Create a new document." ma:contentTypeScope="" ma:versionID="1241cb2cc7e50cf961597ae56c7b35da">
  <xsd:schema xmlns:xsd="http://www.w3.org/2001/XMLSchema" xmlns:xs="http://www.w3.org/2001/XMLSchema" xmlns:p="http://schemas.microsoft.com/office/2006/metadata/properties" xmlns:ns2="ec90b1b0-6634-44a2-98b2-fe419b63986b" xmlns:ns3="6e55b6b1-3813-4aa9-a51c-50a96f523976" targetNamespace="http://schemas.microsoft.com/office/2006/metadata/properties" ma:root="true" ma:fieldsID="09e6fd0d85cb29623b08d1e93e8635e6" ns2:_="" ns3:_="">
    <xsd:import namespace="ec90b1b0-6634-44a2-98b2-fe419b63986b"/>
    <xsd:import namespace="6e55b6b1-3813-4aa9-a51c-50a96f523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  <xsd:element ref="ns2: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0b1b0-6634-44a2-98b2-fe419b639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Filetype" ma:index="27" nillable="true" ma:displayName="File type" ma:description="Please add/tag the type of file you're uploading." ma:format="Dropdown" ma:internalName="Filetype">
      <xsd:simpleType>
        <xsd:union memberTypes="dms:Text">
          <xsd:simpleType>
            <xsd:restriction base="dms:Choice">
              <xsd:enumeration value="Presentations"/>
              <xsd:enumeration value="Reviews"/>
              <xsd:enumeration value="Funding guidelines"/>
              <xsd:enumeration value="RSO strategic guid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b6b1-3813-4aa9-a51c-50a96f523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ea1df9-3cca-499a-a20c-62be734f05d4}" ma:internalName="TaxCatchAll" ma:showField="CatchAllData" ma:web="6e55b6b1-3813-4aa9-a51c-50a96f523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B706E-1EF3-4DBF-A86E-5EB531FAF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371BB-A69E-4289-9854-654725009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E5FACA-6680-47C4-B7B5-484026F68570}">
  <ds:schemaRefs>
    <ds:schemaRef ds:uri="http://schemas.microsoft.com/office/2006/metadata/properties"/>
    <ds:schemaRef ds:uri="http://schemas.microsoft.com/office/infopath/2007/PartnerControls"/>
    <ds:schemaRef ds:uri="6e55b6b1-3813-4aa9-a51c-50a96f523976"/>
    <ds:schemaRef ds:uri="ec90b1b0-6634-44a2-98b2-fe419b63986b"/>
  </ds:schemaRefs>
</ds:datastoreItem>
</file>

<file path=customXml/itemProps4.xml><?xml version="1.0" encoding="utf-8"?>
<ds:datastoreItem xmlns:ds="http://schemas.openxmlformats.org/officeDocument/2006/customXml" ds:itemID="{8578201C-BE96-4BC6-9DF3-C6A24F57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0b1b0-6634-44a2-98b2-fe419b63986b"/>
    <ds:schemaRef ds:uri="6e55b6b1-3813-4aa9-a51c-50a96f523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8982</Characters>
  <Application>Microsoft Office Word</Application>
  <DocSecurity>4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 O'May</dc:creator>
  <cp:lastModifiedBy>Yan</cp:lastModifiedBy>
  <cp:revision>2</cp:revision>
  <cp:lastPrinted>2024-05-01T11:21:00Z</cp:lastPrinted>
  <dcterms:created xsi:type="dcterms:W3CDTF">2025-11-03T01:14:00Z</dcterms:created>
  <dcterms:modified xsi:type="dcterms:W3CDTF">2025-11-03T01:14:00Z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KSOProductBuildVer">
    <vt:lpwstr>2052-0.0.0.0</vt:lpwstr>
  </property>
  <property fmtid="{D5CDD505-2E9C-101B-9397-08002B2CF9AE}" pid="5" name="ContentTypeId">
    <vt:lpwstr>0x01010022039E7CE4A91D498871A2E74E98D85E</vt:lpwstr>
  </property>
  <property fmtid="{D5CDD505-2E9C-101B-9397-08002B2CF9AE}" pid="6" name="MediaServiceImageTags">
    <vt:lpwstr/>
  </property>
</Properties>
</file>